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A4D64" w14:textId="77777777" w:rsidR="0085114C" w:rsidRPr="0085114C" w:rsidRDefault="0085114C" w:rsidP="0085114C">
      <w:pPr>
        <w:tabs>
          <w:tab w:val="left" w:pos="2268"/>
        </w:tabs>
        <w:jc w:val="center"/>
        <w:rPr>
          <w:rFonts w:eastAsia="Calibri" w:cs="Times New Roman"/>
          <w:sz w:val="20"/>
          <w:szCs w:val="24"/>
        </w:rPr>
      </w:pPr>
      <w:r w:rsidRPr="0085114C">
        <w:rPr>
          <w:rFonts w:eastAsia="Times New Roman" w:cs="Times New Roman"/>
          <w:noProof/>
          <w:szCs w:val="24"/>
          <w:lang w:eastAsia="lv-LV"/>
        </w:rPr>
        <w:drawing>
          <wp:inline distT="0" distB="0" distL="0" distR="0" wp14:anchorId="1EB8006E" wp14:editId="13F52C4C">
            <wp:extent cx="601980" cy="723900"/>
            <wp:effectExtent l="0" t="0" r="7620" b="0"/>
            <wp:docPr id="24" name="Attēls 24" descr="gerbonis_mazais_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7" descr="gerbonis_mazais_m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1980" cy="723900"/>
                    </a:xfrm>
                    <a:prstGeom prst="rect">
                      <a:avLst/>
                    </a:prstGeom>
                    <a:noFill/>
                    <a:ln>
                      <a:noFill/>
                    </a:ln>
                  </pic:spPr>
                </pic:pic>
              </a:graphicData>
            </a:graphic>
          </wp:inline>
        </w:drawing>
      </w:r>
    </w:p>
    <w:p w14:paraId="3C87BF0F" w14:textId="77777777" w:rsidR="0085114C" w:rsidRPr="0085114C" w:rsidRDefault="0085114C" w:rsidP="0085114C">
      <w:pPr>
        <w:jc w:val="center"/>
        <w:rPr>
          <w:rFonts w:eastAsia="Times New Roman" w:cs="Times New Roman"/>
          <w:szCs w:val="24"/>
        </w:rPr>
      </w:pPr>
      <w:r w:rsidRPr="0085114C">
        <w:rPr>
          <w:rFonts w:eastAsia="Times New Roman" w:cs="Times New Roman"/>
          <w:szCs w:val="24"/>
        </w:rPr>
        <w:t>Latvijas Republika</w:t>
      </w:r>
    </w:p>
    <w:p w14:paraId="3EB97219" w14:textId="77777777" w:rsidR="0085114C" w:rsidRPr="0085114C" w:rsidRDefault="0085114C" w:rsidP="0085114C">
      <w:pPr>
        <w:pBdr>
          <w:bottom w:val="single" w:sz="6" w:space="1" w:color="auto"/>
        </w:pBdr>
        <w:jc w:val="center"/>
        <w:rPr>
          <w:rFonts w:eastAsia="Times New Roman" w:cs="Times New Roman"/>
          <w:b/>
          <w:sz w:val="40"/>
          <w:szCs w:val="24"/>
        </w:rPr>
      </w:pPr>
      <w:r w:rsidRPr="0085114C">
        <w:rPr>
          <w:rFonts w:eastAsia="Times New Roman" w:cs="Times New Roman"/>
          <w:b/>
          <w:sz w:val="40"/>
          <w:szCs w:val="24"/>
        </w:rPr>
        <w:t>SALDUS NOVADA DOME</w:t>
      </w:r>
    </w:p>
    <w:p w14:paraId="6B5B0624" w14:textId="77777777" w:rsidR="0085114C" w:rsidRPr="0085114C" w:rsidRDefault="0085114C" w:rsidP="0085114C">
      <w:pPr>
        <w:jc w:val="center"/>
        <w:rPr>
          <w:rFonts w:eastAsia="Times New Roman" w:cs="Times New Roman"/>
          <w:sz w:val="20"/>
          <w:szCs w:val="20"/>
        </w:rPr>
      </w:pPr>
      <w:r w:rsidRPr="0085114C">
        <w:rPr>
          <w:rFonts w:eastAsia="Times New Roman" w:cs="Times New Roman"/>
          <w:sz w:val="20"/>
          <w:szCs w:val="20"/>
        </w:rPr>
        <w:t xml:space="preserve">Reģ. Nr. 90009114646, Striķu ielā 3, Saldū, Saldus nov., LV- 3801, tālr. 63807280, </w:t>
      </w:r>
    </w:p>
    <w:p w14:paraId="1E0783D9" w14:textId="77777777" w:rsidR="0085114C" w:rsidRPr="0085114C" w:rsidRDefault="0085114C" w:rsidP="0085114C">
      <w:pPr>
        <w:jc w:val="center"/>
        <w:rPr>
          <w:rFonts w:eastAsia="Times New Roman" w:cs="Times New Roman"/>
          <w:sz w:val="20"/>
          <w:szCs w:val="20"/>
        </w:rPr>
      </w:pPr>
      <w:r w:rsidRPr="0085114C">
        <w:rPr>
          <w:rFonts w:eastAsia="Times New Roman" w:cs="Times New Roman"/>
          <w:sz w:val="20"/>
          <w:szCs w:val="20"/>
        </w:rPr>
        <w:t xml:space="preserve">fakss 63881100, e-pasts: </w:t>
      </w:r>
      <w:hyperlink r:id="rId5" w:history="1">
        <w:r w:rsidRPr="0085114C">
          <w:rPr>
            <w:rFonts w:eastAsia="Times New Roman" w:cs="Times New Roman"/>
            <w:color w:val="0000FF"/>
            <w:sz w:val="20"/>
            <w:szCs w:val="20"/>
            <w:u w:val="single"/>
          </w:rPr>
          <w:t>pasts@saldus.lv</w:t>
        </w:r>
      </w:hyperlink>
      <w:r w:rsidRPr="0085114C">
        <w:rPr>
          <w:rFonts w:eastAsia="Times New Roman" w:cs="Times New Roman"/>
          <w:sz w:val="20"/>
          <w:szCs w:val="20"/>
        </w:rPr>
        <w:t xml:space="preserve">, </w:t>
      </w:r>
      <w:hyperlink r:id="rId6" w:history="1">
        <w:r w:rsidRPr="0085114C">
          <w:rPr>
            <w:rFonts w:eastAsia="Times New Roman" w:cs="Times New Roman"/>
            <w:color w:val="0000FF"/>
            <w:sz w:val="20"/>
            <w:szCs w:val="20"/>
            <w:u w:val="single"/>
          </w:rPr>
          <w:t>www.saldus.lv</w:t>
        </w:r>
      </w:hyperlink>
    </w:p>
    <w:p w14:paraId="2159DD8C" w14:textId="77777777" w:rsidR="0085114C" w:rsidRPr="0085114C" w:rsidRDefault="0085114C" w:rsidP="0085114C">
      <w:pPr>
        <w:jc w:val="center"/>
        <w:rPr>
          <w:rFonts w:eastAsia="Times New Roman" w:cs="Times New Roman"/>
          <w:sz w:val="16"/>
          <w:szCs w:val="16"/>
        </w:rPr>
      </w:pPr>
    </w:p>
    <w:p w14:paraId="0F9502CD" w14:textId="77777777" w:rsidR="0085114C" w:rsidRPr="0085114C" w:rsidRDefault="0085114C" w:rsidP="0085114C">
      <w:pPr>
        <w:jc w:val="center"/>
        <w:rPr>
          <w:rFonts w:eastAsia="Times New Roman" w:cs="Times New Roman"/>
          <w:szCs w:val="24"/>
        </w:rPr>
      </w:pPr>
      <w:r w:rsidRPr="0085114C">
        <w:rPr>
          <w:rFonts w:eastAsia="Times New Roman" w:cs="Times New Roman"/>
          <w:szCs w:val="24"/>
        </w:rPr>
        <w:t>Saldū</w:t>
      </w:r>
    </w:p>
    <w:p w14:paraId="62993C20" w14:textId="77777777" w:rsidR="0085114C" w:rsidRPr="0085114C" w:rsidRDefault="0085114C" w:rsidP="0085114C">
      <w:pPr>
        <w:jc w:val="left"/>
        <w:rPr>
          <w:rFonts w:eastAsia="Times New Roman" w:cs="Times New Roman"/>
          <w:szCs w:val="24"/>
        </w:rPr>
      </w:pPr>
    </w:p>
    <w:p w14:paraId="2BA486AC" w14:textId="77777777" w:rsidR="0085114C" w:rsidRPr="0085114C" w:rsidRDefault="0085114C" w:rsidP="0085114C">
      <w:pPr>
        <w:jc w:val="left"/>
        <w:rPr>
          <w:rFonts w:eastAsia="Times New Roman" w:cs="Times New Roman"/>
          <w:szCs w:val="24"/>
        </w:rPr>
      </w:pPr>
      <w:r w:rsidRPr="0085114C">
        <w:rPr>
          <w:rFonts w:eastAsia="Times New Roman" w:cs="Times New Roman"/>
          <w:szCs w:val="24"/>
        </w:rPr>
        <w:t xml:space="preserve">2022.gada 24.februārī                                                               </w:t>
      </w:r>
      <w:r w:rsidRPr="0085114C">
        <w:rPr>
          <w:rFonts w:eastAsia="Times New Roman" w:cs="Times New Roman"/>
          <w:b/>
          <w:bCs/>
          <w:color w:val="000000"/>
          <w:kern w:val="36"/>
          <w:szCs w:val="24"/>
        </w:rPr>
        <w:t>SAISTOŠIE NOTEIKUMI Nr.11</w:t>
      </w:r>
    </w:p>
    <w:p w14:paraId="61CF2F4D" w14:textId="77777777" w:rsidR="0085114C" w:rsidRPr="0085114C" w:rsidRDefault="0085114C" w:rsidP="0085114C">
      <w:pPr>
        <w:jc w:val="right"/>
        <w:rPr>
          <w:rFonts w:eastAsia="Times New Roman" w:cs="Times New Roman"/>
          <w:color w:val="000000"/>
          <w:szCs w:val="24"/>
        </w:rPr>
      </w:pPr>
      <w:r w:rsidRPr="0085114C">
        <w:rPr>
          <w:rFonts w:eastAsia="Times New Roman" w:cs="Times New Roman"/>
          <w:color w:val="000000"/>
          <w:szCs w:val="24"/>
        </w:rPr>
        <w:t xml:space="preserve">Pieņemti ar Saldus novada domes </w:t>
      </w:r>
    </w:p>
    <w:p w14:paraId="64568D5D" w14:textId="77777777" w:rsidR="0085114C" w:rsidRPr="0085114C" w:rsidRDefault="0085114C" w:rsidP="0085114C">
      <w:pPr>
        <w:jc w:val="right"/>
        <w:rPr>
          <w:rFonts w:eastAsia="Times New Roman" w:cs="Times New Roman"/>
          <w:color w:val="000000"/>
          <w:szCs w:val="24"/>
        </w:rPr>
      </w:pPr>
      <w:r w:rsidRPr="0085114C">
        <w:rPr>
          <w:rFonts w:eastAsia="Times New Roman" w:cs="Times New Roman"/>
          <w:color w:val="000000"/>
          <w:szCs w:val="24"/>
        </w:rPr>
        <w:t>2022.gada 24.februāra sēdes</w:t>
      </w:r>
    </w:p>
    <w:p w14:paraId="677A144E" w14:textId="77777777" w:rsidR="0085114C" w:rsidRPr="0085114C" w:rsidRDefault="0085114C" w:rsidP="0085114C">
      <w:pPr>
        <w:jc w:val="right"/>
        <w:rPr>
          <w:rFonts w:eastAsia="Calibri" w:cs="Times New Roman"/>
          <w:b/>
        </w:rPr>
      </w:pPr>
      <w:r w:rsidRPr="0085114C">
        <w:rPr>
          <w:rFonts w:eastAsia="Times New Roman" w:cs="Times New Roman"/>
          <w:color w:val="000000"/>
          <w:szCs w:val="24"/>
        </w:rPr>
        <w:t>lēmumu (protokols Nr.3,  20.§)</w:t>
      </w:r>
    </w:p>
    <w:p w14:paraId="5169E746" w14:textId="77777777" w:rsidR="0085114C" w:rsidRPr="0085114C" w:rsidRDefault="0085114C" w:rsidP="0085114C">
      <w:pPr>
        <w:jc w:val="left"/>
        <w:rPr>
          <w:rFonts w:eastAsia="Calibri" w:cs="Times New Roman"/>
          <w:b/>
        </w:rPr>
      </w:pPr>
    </w:p>
    <w:p w14:paraId="66DA5AB1" w14:textId="77777777" w:rsidR="0085114C" w:rsidRPr="0085114C" w:rsidRDefault="0085114C" w:rsidP="0085114C">
      <w:pPr>
        <w:keepNext/>
        <w:ind w:left="600"/>
        <w:jc w:val="right"/>
        <w:outlineLvl w:val="2"/>
        <w:rPr>
          <w:rFonts w:eastAsia="Times New Roman" w:cs="Times New Roman"/>
          <w:i/>
          <w:iCs/>
          <w:color w:val="000000"/>
          <w:szCs w:val="24"/>
        </w:rPr>
      </w:pPr>
      <w:r w:rsidRPr="0085114C">
        <w:rPr>
          <w:rFonts w:eastAsia="Times New Roman" w:cs="Times New Roman"/>
          <w:i/>
          <w:iCs/>
          <w:color w:val="000000"/>
          <w:szCs w:val="24"/>
        </w:rPr>
        <w:t xml:space="preserve">Precizēti ar Saldus novada domes </w:t>
      </w:r>
    </w:p>
    <w:p w14:paraId="61D63894" w14:textId="77777777" w:rsidR="0085114C" w:rsidRPr="0085114C" w:rsidRDefault="0085114C" w:rsidP="0085114C">
      <w:pPr>
        <w:keepNext/>
        <w:ind w:left="600"/>
        <w:jc w:val="right"/>
        <w:outlineLvl w:val="2"/>
        <w:rPr>
          <w:rFonts w:eastAsia="Times New Roman" w:cs="Times New Roman"/>
          <w:i/>
          <w:iCs/>
          <w:color w:val="000000"/>
          <w:szCs w:val="24"/>
        </w:rPr>
      </w:pPr>
      <w:r w:rsidRPr="0085114C">
        <w:rPr>
          <w:rFonts w:eastAsia="Times New Roman" w:cs="Times New Roman"/>
          <w:i/>
          <w:iCs/>
          <w:color w:val="000000"/>
          <w:szCs w:val="24"/>
        </w:rPr>
        <w:t>2022.gada 28.aprīļa sēdes</w:t>
      </w:r>
    </w:p>
    <w:p w14:paraId="72455E67" w14:textId="77777777" w:rsidR="0085114C" w:rsidRPr="0085114C" w:rsidRDefault="0085114C" w:rsidP="0085114C">
      <w:pPr>
        <w:keepNext/>
        <w:ind w:left="600"/>
        <w:jc w:val="right"/>
        <w:outlineLvl w:val="2"/>
        <w:rPr>
          <w:rFonts w:eastAsia="Times New Roman" w:cs="Times New Roman"/>
          <w:i/>
          <w:iCs/>
          <w:color w:val="000000"/>
          <w:szCs w:val="24"/>
        </w:rPr>
      </w:pPr>
      <w:r w:rsidRPr="0085114C">
        <w:rPr>
          <w:rFonts w:eastAsia="Times New Roman" w:cs="Times New Roman"/>
          <w:i/>
          <w:iCs/>
          <w:color w:val="000000"/>
          <w:szCs w:val="24"/>
        </w:rPr>
        <w:t>lēmumu (protokols Nr.8, 18.§)</w:t>
      </w:r>
    </w:p>
    <w:p w14:paraId="6A43910C" w14:textId="77777777" w:rsidR="0085114C" w:rsidRPr="0085114C" w:rsidRDefault="0085114C" w:rsidP="0085114C">
      <w:pPr>
        <w:jc w:val="right"/>
        <w:rPr>
          <w:rFonts w:eastAsia="Calibri" w:cs="Times New Roman"/>
          <w:b/>
        </w:rPr>
      </w:pPr>
    </w:p>
    <w:p w14:paraId="3D206E79" w14:textId="77777777" w:rsidR="0085114C" w:rsidRPr="0085114C" w:rsidRDefault="0085114C" w:rsidP="0085114C">
      <w:pPr>
        <w:jc w:val="center"/>
        <w:rPr>
          <w:rFonts w:eastAsia="Calibri" w:cs="Times New Roman"/>
          <w:b/>
          <w:sz w:val="28"/>
          <w:szCs w:val="28"/>
        </w:rPr>
      </w:pPr>
      <w:r w:rsidRPr="0085114C">
        <w:rPr>
          <w:rFonts w:eastAsia="Calibri" w:cs="Times New Roman"/>
          <w:b/>
          <w:sz w:val="28"/>
          <w:szCs w:val="28"/>
        </w:rPr>
        <w:t>Par decentralizēto kanalizācijas pakalpojumu sniegšanas un uzskaites kārtību Saldus novadā</w:t>
      </w:r>
    </w:p>
    <w:p w14:paraId="203AEE20" w14:textId="77777777" w:rsidR="0085114C" w:rsidRPr="0085114C" w:rsidRDefault="0085114C" w:rsidP="0085114C">
      <w:pPr>
        <w:jc w:val="left"/>
        <w:rPr>
          <w:rFonts w:eastAsia="Calibri" w:cs="Times New Roman"/>
        </w:rPr>
      </w:pPr>
    </w:p>
    <w:p w14:paraId="0FCE171F" w14:textId="77777777" w:rsidR="0085114C" w:rsidRPr="0085114C" w:rsidRDefault="0085114C" w:rsidP="0085114C">
      <w:pPr>
        <w:jc w:val="right"/>
        <w:rPr>
          <w:rFonts w:eastAsia="Calibri" w:cs="Times New Roman"/>
          <w:i/>
        </w:rPr>
      </w:pPr>
      <w:r w:rsidRPr="0085114C">
        <w:rPr>
          <w:rFonts w:eastAsia="Calibri" w:cs="Times New Roman"/>
          <w:i/>
        </w:rPr>
        <w:t>Izdoti saskaņā ar Ūdenssaimniecības</w:t>
      </w:r>
    </w:p>
    <w:p w14:paraId="7059BD67" w14:textId="77777777" w:rsidR="0085114C" w:rsidRPr="0085114C" w:rsidRDefault="0085114C" w:rsidP="0085114C">
      <w:pPr>
        <w:jc w:val="right"/>
        <w:rPr>
          <w:rFonts w:eastAsia="Calibri" w:cs="Times New Roman"/>
          <w:i/>
        </w:rPr>
      </w:pPr>
      <w:r w:rsidRPr="0085114C">
        <w:rPr>
          <w:rFonts w:eastAsia="Calibri" w:cs="Times New Roman"/>
          <w:i/>
        </w:rPr>
        <w:t>pakalpojumu likuma 6.panta ceturtās daļas 5.punktu un</w:t>
      </w:r>
    </w:p>
    <w:p w14:paraId="3DC3FAA6" w14:textId="77777777" w:rsidR="0085114C" w:rsidRPr="0085114C" w:rsidRDefault="0085114C" w:rsidP="0085114C">
      <w:pPr>
        <w:jc w:val="right"/>
        <w:rPr>
          <w:rFonts w:eastAsia="Calibri" w:cs="Times New Roman"/>
          <w:i/>
        </w:rPr>
      </w:pPr>
      <w:r w:rsidRPr="0085114C">
        <w:rPr>
          <w:rFonts w:eastAsia="Calibri" w:cs="Times New Roman"/>
          <w:i/>
        </w:rPr>
        <w:t xml:space="preserve">Ministru kabineta 2017.gada 27.jūnija noteikumu Nr.384 </w:t>
      </w:r>
    </w:p>
    <w:p w14:paraId="2273913E" w14:textId="77777777" w:rsidR="0085114C" w:rsidRPr="0085114C" w:rsidRDefault="0085114C" w:rsidP="0085114C">
      <w:pPr>
        <w:jc w:val="right"/>
        <w:rPr>
          <w:rFonts w:eastAsia="Calibri" w:cs="Times New Roman"/>
          <w:i/>
        </w:rPr>
      </w:pPr>
      <w:r w:rsidRPr="0085114C">
        <w:rPr>
          <w:rFonts w:eastAsia="Calibri" w:cs="Times New Roman"/>
          <w:i/>
        </w:rPr>
        <w:t>“Noteikumi par decentralizēto kanalizācijas</w:t>
      </w:r>
    </w:p>
    <w:p w14:paraId="4697B052" w14:textId="77777777" w:rsidR="0085114C" w:rsidRPr="0085114C" w:rsidRDefault="0085114C" w:rsidP="0085114C">
      <w:pPr>
        <w:jc w:val="right"/>
        <w:rPr>
          <w:rFonts w:eastAsia="Calibri" w:cs="Times New Roman"/>
          <w:i/>
        </w:rPr>
      </w:pPr>
      <w:r w:rsidRPr="0085114C">
        <w:rPr>
          <w:rFonts w:eastAsia="Calibri" w:cs="Times New Roman"/>
          <w:i/>
        </w:rPr>
        <w:t>sistēmu apsaimniekošanu un reģistrēšanu” 6.2., 6.3., 6.4., apakšpunktiem</w:t>
      </w:r>
    </w:p>
    <w:p w14:paraId="4454077D" w14:textId="77777777" w:rsidR="0085114C" w:rsidRPr="0085114C" w:rsidRDefault="0085114C" w:rsidP="0085114C">
      <w:pPr>
        <w:jc w:val="left"/>
        <w:rPr>
          <w:rFonts w:eastAsia="Calibri" w:cs="Times New Roman"/>
        </w:rPr>
      </w:pPr>
    </w:p>
    <w:p w14:paraId="66B02E1C" w14:textId="77777777" w:rsidR="0085114C" w:rsidRPr="0085114C" w:rsidRDefault="0085114C" w:rsidP="0085114C">
      <w:pPr>
        <w:jc w:val="left"/>
        <w:rPr>
          <w:rFonts w:eastAsia="Calibri" w:cs="Times New Roman"/>
        </w:rPr>
      </w:pPr>
    </w:p>
    <w:p w14:paraId="0FE5D100" w14:textId="77777777" w:rsidR="0085114C" w:rsidRPr="0085114C" w:rsidRDefault="0085114C" w:rsidP="0085114C">
      <w:pPr>
        <w:spacing w:after="160" w:line="259" w:lineRule="auto"/>
        <w:jc w:val="center"/>
        <w:rPr>
          <w:rFonts w:eastAsia="Calibri" w:cs="Times New Roman"/>
          <w:b/>
        </w:rPr>
      </w:pPr>
      <w:r w:rsidRPr="0085114C">
        <w:rPr>
          <w:rFonts w:eastAsia="Calibri" w:cs="Times New Roman"/>
          <w:b/>
        </w:rPr>
        <w:t>I. Vispārīgie jautājumi</w:t>
      </w:r>
    </w:p>
    <w:p w14:paraId="7E8FA4E5" w14:textId="77777777" w:rsidR="0085114C" w:rsidRPr="0085114C" w:rsidRDefault="0085114C" w:rsidP="0085114C">
      <w:pPr>
        <w:ind w:firstLine="709"/>
        <w:rPr>
          <w:rFonts w:eastAsia="Calibri" w:cs="Times New Roman"/>
        </w:rPr>
      </w:pPr>
      <w:r w:rsidRPr="0085114C">
        <w:rPr>
          <w:rFonts w:eastAsia="Calibri" w:cs="Times New Roman"/>
        </w:rPr>
        <w:t>1. Šie saistošie noteikumi nosaka:</w:t>
      </w:r>
    </w:p>
    <w:p w14:paraId="67B5D25C" w14:textId="77777777" w:rsidR="0085114C" w:rsidRPr="0085114C" w:rsidRDefault="0085114C" w:rsidP="0085114C">
      <w:pPr>
        <w:ind w:firstLine="709"/>
        <w:rPr>
          <w:rFonts w:eastAsia="Calibri" w:cs="Times New Roman"/>
        </w:rPr>
      </w:pPr>
      <w:r w:rsidRPr="0085114C">
        <w:rPr>
          <w:rFonts w:eastAsia="Calibri" w:cs="Times New Roman"/>
        </w:rPr>
        <w:t>1.1. decentralizēto kanalizācijas sistēmu (turpmāk – DKS) reģistrācijas kārtību;</w:t>
      </w:r>
    </w:p>
    <w:p w14:paraId="45540649" w14:textId="77777777" w:rsidR="0085114C" w:rsidRPr="0085114C" w:rsidRDefault="0085114C" w:rsidP="0085114C">
      <w:pPr>
        <w:tabs>
          <w:tab w:val="left" w:pos="567"/>
        </w:tabs>
        <w:ind w:firstLine="709"/>
        <w:rPr>
          <w:rFonts w:eastAsia="Calibri" w:cs="Times New Roman"/>
        </w:rPr>
      </w:pPr>
      <w:r w:rsidRPr="0085114C">
        <w:rPr>
          <w:rFonts w:eastAsia="Calibri" w:cs="Times New Roman"/>
        </w:rPr>
        <w:t>1.2. DKS īpašnieku un valdītāju (turpmāk – īpašnieks) pienākumus;</w:t>
      </w:r>
    </w:p>
    <w:p w14:paraId="438209D1" w14:textId="77777777" w:rsidR="0085114C" w:rsidRPr="0085114C" w:rsidRDefault="0085114C" w:rsidP="0085114C">
      <w:pPr>
        <w:keepNext/>
        <w:ind w:firstLine="709"/>
        <w:rPr>
          <w:rFonts w:eastAsia="Calibri" w:cs="Times New Roman"/>
        </w:rPr>
      </w:pPr>
      <w:r w:rsidRPr="0085114C">
        <w:rPr>
          <w:rFonts w:eastAsia="Calibri" w:cs="Times New Roman"/>
        </w:rPr>
        <w:t>1.3. minimālo biežumu notekūdeņu un nosēdumu izvešanai no DKS;</w:t>
      </w:r>
    </w:p>
    <w:p w14:paraId="6EBF74F5" w14:textId="77777777" w:rsidR="0085114C" w:rsidRPr="0085114C" w:rsidRDefault="0085114C" w:rsidP="0085114C">
      <w:pPr>
        <w:ind w:firstLine="709"/>
        <w:rPr>
          <w:rFonts w:eastAsia="Calibri" w:cs="Times New Roman"/>
        </w:rPr>
      </w:pPr>
      <w:r w:rsidRPr="0085114C">
        <w:rPr>
          <w:rFonts w:eastAsia="Calibri" w:cs="Times New Roman"/>
        </w:rPr>
        <w:t>1.4. asenizatoru reģistrācijas kārtību un prasību minimumu;</w:t>
      </w:r>
    </w:p>
    <w:p w14:paraId="41F6D9A2" w14:textId="77777777" w:rsidR="0085114C" w:rsidRPr="0085114C" w:rsidRDefault="0085114C" w:rsidP="0085114C">
      <w:pPr>
        <w:ind w:firstLine="709"/>
        <w:rPr>
          <w:rFonts w:eastAsia="Calibri" w:cs="Times New Roman"/>
        </w:rPr>
      </w:pPr>
      <w:r w:rsidRPr="0085114C">
        <w:rPr>
          <w:rFonts w:eastAsia="Calibri" w:cs="Times New Roman"/>
        </w:rPr>
        <w:t>1.5. DKS kontroles un uzraudzības kārtību;</w:t>
      </w:r>
    </w:p>
    <w:p w14:paraId="3607F4CB" w14:textId="77777777" w:rsidR="0085114C" w:rsidRPr="0085114C" w:rsidRDefault="0085114C" w:rsidP="0085114C">
      <w:pPr>
        <w:ind w:firstLine="709"/>
        <w:rPr>
          <w:rFonts w:eastAsia="Calibri" w:cs="Times New Roman"/>
        </w:rPr>
      </w:pPr>
      <w:r w:rsidRPr="0085114C">
        <w:rPr>
          <w:rFonts w:eastAsia="Calibri" w:cs="Times New Roman"/>
        </w:rPr>
        <w:t>1.6. atbildību par šo saistošo noteikumu pārkāpumiem;</w:t>
      </w:r>
    </w:p>
    <w:p w14:paraId="6A46DA86" w14:textId="77777777" w:rsidR="0085114C" w:rsidRPr="0085114C" w:rsidRDefault="0085114C" w:rsidP="0085114C">
      <w:pPr>
        <w:ind w:firstLine="709"/>
        <w:rPr>
          <w:rFonts w:eastAsia="SimSun" w:cs="Times New Roman"/>
          <w:bCs/>
          <w:color w:val="000000"/>
          <w:szCs w:val="24"/>
        </w:rPr>
      </w:pPr>
      <w:r w:rsidRPr="0085114C">
        <w:rPr>
          <w:rFonts w:eastAsia="SimSun" w:cs="Times New Roman"/>
          <w:bCs/>
          <w:color w:val="000000"/>
          <w:szCs w:val="24"/>
        </w:rPr>
        <w:t>1.7. decentralizēto kanalizācijas pakalpojumu sniegšanas un uzskaites kārtību, tai skaitā pašvaldības kompetenci minētajā jomā.</w:t>
      </w:r>
    </w:p>
    <w:p w14:paraId="3B3A2B29" w14:textId="77777777" w:rsidR="0085114C" w:rsidRPr="0085114C" w:rsidRDefault="0085114C" w:rsidP="0085114C">
      <w:pPr>
        <w:ind w:firstLine="709"/>
        <w:rPr>
          <w:rFonts w:eastAsia="Calibri" w:cs="Times New Roman"/>
        </w:rPr>
      </w:pPr>
    </w:p>
    <w:p w14:paraId="41968DA0" w14:textId="77777777" w:rsidR="0085114C" w:rsidRPr="0085114C" w:rsidRDefault="0085114C" w:rsidP="0085114C">
      <w:pPr>
        <w:ind w:firstLine="709"/>
        <w:rPr>
          <w:rFonts w:eastAsia="Calibri" w:cs="Times New Roman"/>
        </w:rPr>
      </w:pPr>
      <w:r w:rsidRPr="0085114C">
        <w:rPr>
          <w:rFonts w:eastAsia="Calibri" w:cs="Times New Roman"/>
        </w:rPr>
        <w:t>2. Saistošo noteikumu mērķis ir:</w:t>
      </w:r>
    </w:p>
    <w:p w14:paraId="47C402C6" w14:textId="77777777" w:rsidR="0085114C" w:rsidRPr="0085114C" w:rsidRDefault="0085114C" w:rsidP="0085114C">
      <w:pPr>
        <w:tabs>
          <w:tab w:val="left" w:pos="709"/>
        </w:tabs>
        <w:ind w:firstLine="709"/>
        <w:rPr>
          <w:rFonts w:eastAsia="Calibri" w:cs="Times New Roman"/>
        </w:rPr>
      </w:pPr>
      <w:r w:rsidRPr="0085114C">
        <w:rPr>
          <w:rFonts w:eastAsia="Calibri" w:cs="Times New Roman"/>
        </w:rPr>
        <w:t>2.1. organizēt pakalpojumu sniegšanu iedzīvotājiem;</w:t>
      </w:r>
    </w:p>
    <w:p w14:paraId="45AB42FE" w14:textId="77777777" w:rsidR="0085114C" w:rsidRPr="0085114C" w:rsidRDefault="0085114C" w:rsidP="0085114C">
      <w:pPr>
        <w:ind w:firstLine="709"/>
        <w:rPr>
          <w:rFonts w:eastAsia="Calibri" w:cs="Times New Roman"/>
        </w:rPr>
      </w:pPr>
      <w:r w:rsidRPr="0085114C">
        <w:rPr>
          <w:rFonts w:eastAsia="Calibri" w:cs="Times New Roman"/>
        </w:rPr>
        <w:t>2.2. noteikt DKS uzkrāto notekūdeņu un nosēdumu apsaimniekošanas (attīrīšanas, savākšanas, transportēšanas), uzraudzības un kontroles prasības, lai aizsargātu cilvēku dzīvību un veselību, nodrošinātu vides aizsardzību un dabas resursu ilgtspējīgu izmantošanu;</w:t>
      </w:r>
    </w:p>
    <w:p w14:paraId="5635D4AD" w14:textId="77777777" w:rsidR="0085114C" w:rsidRPr="0085114C" w:rsidRDefault="0085114C" w:rsidP="0085114C">
      <w:pPr>
        <w:tabs>
          <w:tab w:val="left" w:pos="709"/>
        </w:tabs>
        <w:ind w:firstLine="709"/>
        <w:rPr>
          <w:rFonts w:eastAsia="Calibri" w:cs="Times New Roman"/>
        </w:rPr>
      </w:pPr>
      <w:r w:rsidRPr="0085114C">
        <w:rPr>
          <w:rFonts w:eastAsia="Calibri" w:cs="Times New Roman"/>
        </w:rPr>
        <w:t>2.3. nodrošināt normatīvajos aktos noteikto notekūdeņu attīrīšanas un savākšanas prasību ievērošanu Saldus novada pašvaldības administratīvajā teritorijā.</w:t>
      </w:r>
    </w:p>
    <w:p w14:paraId="6A2CD8D9" w14:textId="77777777" w:rsidR="0085114C" w:rsidRPr="0085114C" w:rsidRDefault="0085114C" w:rsidP="0085114C">
      <w:pPr>
        <w:ind w:firstLine="709"/>
        <w:rPr>
          <w:rFonts w:eastAsia="Calibri" w:cs="Times New Roman"/>
        </w:rPr>
      </w:pPr>
    </w:p>
    <w:p w14:paraId="5587DB2A" w14:textId="77777777" w:rsidR="0085114C" w:rsidRPr="0085114C" w:rsidRDefault="0085114C" w:rsidP="0085114C">
      <w:pPr>
        <w:ind w:firstLine="709"/>
        <w:rPr>
          <w:rFonts w:eastAsia="Calibri" w:cs="Times New Roman"/>
        </w:rPr>
      </w:pPr>
      <w:r w:rsidRPr="0085114C">
        <w:rPr>
          <w:rFonts w:eastAsia="Calibri" w:cs="Times New Roman"/>
        </w:rPr>
        <w:lastRenderedPageBreak/>
        <w:t>3. Saistošie noteikumi attiecas uz Saldus pilsētas, Brocēnu pilsētas un Saldus novada ciemu teritorijās (turpmāk tekstā – Novadā) esošajām un jaunbūvējamām DKS, un ir saistoši visām fiziskajām un juridiskajām personām, kuru īpašumā vai valdījumā ir DKS.</w:t>
      </w:r>
    </w:p>
    <w:p w14:paraId="57EFCE65" w14:textId="77777777" w:rsidR="0085114C" w:rsidRPr="0085114C" w:rsidRDefault="0085114C" w:rsidP="0085114C">
      <w:pPr>
        <w:ind w:firstLine="709"/>
        <w:rPr>
          <w:rFonts w:eastAsia="Calibri" w:cs="Times New Roman"/>
        </w:rPr>
      </w:pPr>
      <w:r w:rsidRPr="0085114C">
        <w:rPr>
          <w:rFonts w:eastAsia="Calibri" w:cs="Times New Roman"/>
        </w:rPr>
        <w:t>4. Šajos saistošajos noteikumos lietotie termini atbilst normatīvajos aktos ūdenssaimniecības pakalpojumu sniegšanas jomā un citos normatīvajos aktos lietotajiem terminiem.</w:t>
      </w:r>
    </w:p>
    <w:p w14:paraId="25CDE75D" w14:textId="77777777" w:rsidR="0085114C" w:rsidRPr="0085114C" w:rsidRDefault="0085114C" w:rsidP="0085114C">
      <w:pPr>
        <w:ind w:firstLine="709"/>
        <w:rPr>
          <w:rFonts w:eastAsia="Calibri" w:cs="Times New Roman"/>
          <w:color w:val="0070C0"/>
        </w:rPr>
      </w:pPr>
    </w:p>
    <w:p w14:paraId="67319920" w14:textId="77777777" w:rsidR="0085114C" w:rsidRPr="0085114C" w:rsidRDefault="0085114C" w:rsidP="0085114C">
      <w:pPr>
        <w:ind w:firstLine="709"/>
        <w:rPr>
          <w:rFonts w:eastAsia="Calibri" w:cs="Times New Roman"/>
        </w:rPr>
      </w:pPr>
      <w:r w:rsidRPr="0085114C">
        <w:rPr>
          <w:rFonts w:eastAsia="Calibri" w:cs="Times New Roman"/>
        </w:rPr>
        <w:t>5. DKS reģistru izveido un uztur SIA “SALDUS KOMUNĀLSERVISS”, slēdzot līgumu ar pašvaldību, nodrošinot:</w:t>
      </w:r>
    </w:p>
    <w:p w14:paraId="74CC3F42" w14:textId="77777777" w:rsidR="0085114C" w:rsidRPr="0085114C" w:rsidRDefault="0085114C" w:rsidP="0085114C">
      <w:pPr>
        <w:ind w:firstLine="709"/>
        <w:rPr>
          <w:rFonts w:eastAsia="Calibri" w:cs="Times New Roman"/>
        </w:rPr>
      </w:pPr>
      <w:r w:rsidRPr="0085114C">
        <w:rPr>
          <w:rFonts w:eastAsia="Calibri" w:cs="Times New Roman"/>
        </w:rPr>
        <w:t xml:space="preserve">5.1. DKS reģistra izveidošanu un uzturēšanu; </w:t>
      </w:r>
    </w:p>
    <w:p w14:paraId="5AA3B0A0" w14:textId="77777777" w:rsidR="0085114C" w:rsidRPr="0085114C" w:rsidRDefault="0085114C" w:rsidP="0085114C">
      <w:pPr>
        <w:ind w:firstLine="709"/>
        <w:rPr>
          <w:rFonts w:eastAsia="Calibri" w:cs="Times New Roman"/>
        </w:rPr>
      </w:pPr>
      <w:r w:rsidRPr="0085114C">
        <w:rPr>
          <w:rFonts w:eastAsia="Calibri" w:cs="Times New Roman"/>
        </w:rPr>
        <w:t>5.2. DKS ekspluatācijas un uzturēšanas prasību ievērošanas pārbaudi un uzraudzību;</w:t>
      </w:r>
    </w:p>
    <w:p w14:paraId="54BBC875" w14:textId="77777777" w:rsidR="0085114C" w:rsidRPr="0085114C" w:rsidRDefault="0085114C" w:rsidP="0085114C">
      <w:pPr>
        <w:ind w:firstLine="709"/>
        <w:rPr>
          <w:rFonts w:eastAsia="Calibri" w:cs="Times New Roman"/>
        </w:rPr>
      </w:pPr>
      <w:r w:rsidRPr="0085114C">
        <w:rPr>
          <w:rFonts w:eastAsia="Calibri" w:cs="Times New Roman"/>
        </w:rPr>
        <w:t xml:space="preserve">5.3. informācijas sniegšanu īpašniekiem par tajās uzkrāto notekūdeņu un nosēdumu izvešanas kārtību, decentralizēto kanalizācijas pakalpojumu saņemšanu apliecinošu dokumentāciju uzglabāšanu utt. </w:t>
      </w:r>
    </w:p>
    <w:p w14:paraId="430624A5" w14:textId="77777777" w:rsidR="0085114C" w:rsidRPr="0085114C" w:rsidRDefault="0085114C" w:rsidP="0085114C">
      <w:pPr>
        <w:ind w:firstLine="709"/>
        <w:rPr>
          <w:rFonts w:eastAsia="Calibri" w:cs="Times New Roman"/>
        </w:rPr>
      </w:pPr>
    </w:p>
    <w:p w14:paraId="5DB8963F" w14:textId="77777777" w:rsidR="0085114C" w:rsidRPr="0085114C" w:rsidRDefault="0085114C" w:rsidP="0085114C">
      <w:pPr>
        <w:ind w:firstLine="709"/>
        <w:rPr>
          <w:rFonts w:eastAsia="Calibri" w:cs="Times New Roman"/>
        </w:rPr>
      </w:pPr>
      <w:r w:rsidRPr="0085114C">
        <w:rPr>
          <w:rFonts w:eastAsia="Calibri" w:cs="Times New Roman"/>
        </w:rPr>
        <w:t>6. Asenizatoru reģistru izveido un uztur Saldus novada pašvaldība (turpmāk – Pašvaldība),</w:t>
      </w:r>
      <w:r w:rsidRPr="0085114C">
        <w:rPr>
          <w:rFonts w:eastAsia="Calibri" w:cs="Times New Roman"/>
          <w:highlight w:val="red"/>
        </w:rPr>
        <w:t xml:space="preserve"> </w:t>
      </w:r>
      <w:r w:rsidRPr="0085114C">
        <w:rPr>
          <w:rFonts w:eastAsia="Calibri" w:cs="Times New Roman"/>
        </w:rPr>
        <w:t>nodrošinot:</w:t>
      </w:r>
    </w:p>
    <w:p w14:paraId="0D68D398" w14:textId="77777777" w:rsidR="0085114C" w:rsidRPr="0085114C" w:rsidRDefault="0085114C" w:rsidP="0085114C">
      <w:pPr>
        <w:ind w:firstLine="709"/>
        <w:rPr>
          <w:rFonts w:eastAsia="Calibri" w:cs="Times New Roman"/>
        </w:rPr>
      </w:pPr>
      <w:r w:rsidRPr="0085114C">
        <w:rPr>
          <w:rFonts w:eastAsia="Calibri" w:cs="Times New Roman"/>
        </w:rPr>
        <w:t xml:space="preserve">6.1. asenizatoru reģistrāciju, reģistra uzturēšanu un aktualizēšanu, nodrošinot reģistra publisku pieejamību Pašvaldības tīmekļa vietnē </w:t>
      </w:r>
      <w:hyperlink r:id="rId7" w:history="1">
        <w:r w:rsidRPr="0085114C">
          <w:rPr>
            <w:rFonts w:eastAsia="Calibri" w:cs="Times New Roman"/>
            <w:color w:val="0563C1"/>
            <w:u w:val="single"/>
          </w:rPr>
          <w:t>www.saldus.lv</w:t>
        </w:r>
      </w:hyperlink>
      <w:r w:rsidRPr="0085114C">
        <w:rPr>
          <w:rFonts w:eastAsia="Calibri" w:cs="Times New Roman"/>
        </w:rPr>
        <w:t>;</w:t>
      </w:r>
    </w:p>
    <w:p w14:paraId="098A267E" w14:textId="77777777" w:rsidR="0085114C" w:rsidRPr="0085114C" w:rsidRDefault="0085114C" w:rsidP="0085114C">
      <w:pPr>
        <w:ind w:firstLine="709"/>
        <w:rPr>
          <w:rFonts w:eastAsia="Calibri" w:cs="Times New Roman"/>
          <w:strike/>
        </w:rPr>
      </w:pPr>
      <w:r w:rsidRPr="0085114C">
        <w:rPr>
          <w:rFonts w:eastAsia="Calibri" w:cs="Times New Roman"/>
        </w:rPr>
        <w:t>6.2. notekūdeņu un nosēdumu savākšanai no DKS, to transportēšanai un novadīšanai centralizētajā kanalizācijas sistēmā izvirzīto prasību ievērošanas kontroli.</w:t>
      </w:r>
    </w:p>
    <w:p w14:paraId="13F37310" w14:textId="77777777" w:rsidR="0085114C" w:rsidRPr="0085114C" w:rsidRDefault="0085114C" w:rsidP="0085114C">
      <w:pPr>
        <w:rPr>
          <w:rFonts w:eastAsia="Calibri" w:cs="Times New Roman"/>
          <w:color w:val="0070C0"/>
        </w:rPr>
      </w:pPr>
    </w:p>
    <w:p w14:paraId="7D91E4A1" w14:textId="77777777" w:rsidR="0085114C" w:rsidRPr="0085114C" w:rsidRDefault="0085114C" w:rsidP="0085114C">
      <w:pPr>
        <w:jc w:val="center"/>
        <w:rPr>
          <w:rFonts w:eastAsia="Calibri" w:cs="Times New Roman"/>
          <w:b/>
        </w:rPr>
      </w:pPr>
      <w:r w:rsidRPr="0085114C">
        <w:rPr>
          <w:rFonts w:eastAsia="Calibri" w:cs="Times New Roman"/>
          <w:b/>
        </w:rPr>
        <w:t>II. DKS reģistrācijas kārtība</w:t>
      </w:r>
    </w:p>
    <w:p w14:paraId="60FD010D" w14:textId="77777777" w:rsidR="0085114C" w:rsidRPr="0085114C" w:rsidRDefault="0085114C" w:rsidP="0085114C">
      <w:pPr>
        <w:jc w:val="center"/>
        <w:rPr>
          <w:rFonts w:eastAsia="Calibri" w:cs="Times New Roman"/>
          <w:b/>
        </w:rPr>
      </w:pPr>
    </w:p>
    <w:p w14:paraId="651E46A2" w14:textId="77777777" w:rsidR="0085114C" w:rsidRPr="0085114C" w:rsidRDefault="0085114C" w:rsidP="0085114C">
      <w:pPr>
        <w:tabs>
          <w:tab w:val="left" w:pos="142"/>
        </w:tabs>
        <w:ind w:firstLine="709"/>
        <w:rPr>
          <w:rFonts w:eastAsia="Calibri" w:cs="Times New Roman"/>
        </w:rPr>
      </w:pPr>
      <w:r w:rsidRPr="0085114C">
        <w:rPr>
          <w:rFonts w:eastAsia="Calibri" w:cs="Times New Roman"/>
        </w:rPr>
        <w:t>7. Novadā esoša nekustamā īpašuma īpašnieks vai valdītājs, kura īpašumā esošā DKS nav reģistrēta, iesniedz SIA “SALDUS KOMUNĀLSERVISS” DKS reģistrācijas iesniegumu (1.pielikums).</w:t>
      </w:r>
    </w:p>
    <w:p w14:paraId="558898CE" w14:textId="77777777" w:rsidR="0085114C" w:rsidRPr="0085114C" w:rsidRDefault="0085114C" w:rsidP="0085114C">
      <w:pPr>
        <w:tabs>
          <w:tab w:val="left" w:pos="142"/>
        </w:tabs>
        <w:ind w:firstLine="709"/>
        <w:rPr>
          <w:rFonts w:eastAsia="Calibri" w:cs="Times New Roman"/>
        </w:rPr>
      </w:pPr>
    </w:p>
    <w:p w14:paraId="745AFC83" w14:textId="77777777" w:rsidR="0085114C" w:rsidRPr="0085114C" w:rsidRDefault="0085114C" w:rsidP="0085114C">
      <w:pPr>
        <w:tabs>
          <w:tab w:val="left" w:pos="142"/>
        </w:tabs>
        <w:ind w:firstLine="709"/>
        <w:rPr>
          <w:rFonts w:eastAsia="Calibri" w:cs="Times New Roman"/>
        </w:rPr>
      </w:pPr>
      <w:r w:rsidRPr="0085114C">
        <w:rPr>
          <w:rFonts w:eastAsia="Calibri" w:cs="Times New Roman"/>
        </w:rPr>
        <w:t>8. Ja nekustamais īpašums tiek atsavināts vai ir notikušas izmaiņas DKS (tās pārbūve vai veida maiņa, pieslēgums centralizētajai kanalizācijas sistēmai, mainījies notekūdeņu novadīšanas plānotais apjoms, deklarēto vai faktiski dzīvojošo personu skaits), īpašniekam viena mēneša laikā pēc nekustamā īpašuma iegādes vai izmaiņām jāiesniedz SIA “SALDUS KOMUNĀLSERVISS” šo saistošo noteikumu 7.punktā minētais iesniegums.</w:t>
      </w:r>
    </w:p>
    <w:p w14:paraId="61961A16" w14:textId="77777777" w:rsidR="0085114C" w:rsidRPr="0085114C" w:rsidRDefault="0085114C" w:rsidP="0085114C">
      <w:pPr>
        <w:rPr>
          <w:rFonts w:eastAsia="Calibri" w:cs="Times New Roman"/>
        </w:rPr>
      </w:pPr>
    </w:p>
    <w:p w14:paraId="5673986E" w14:textId="77777777" w:rsidR="0085114C" w:rsidRPr="0085114C" w:rsidRDefault="0085114C" w:rsidP="0085114C">
      <w:pPr>
        <w:jc w:val="center"/>
        <w:rPr>
          <w:rFonts w:eastAsia="Calibri" w:cs="Times New Roman"/>
          <w:b/>
        </w:rPr>
      </w:pPr>
      <w:r w:rsidRPr="0085114C">
        <w:rPr>
          <w:rFonts w:eastAsia="Calibri" w:cs="Times New Roman"/>
          <w:b/>
        </w:rPr>
        <w:t>III. DKS īpašnieku pienākumi</w:t>
      </w:r>
    </w:p>
    <w:p w14:paraId="2BAB9705" w14:textId="77777777" w:rsidR="0085114C" w:rsidRPr="0085114C" w:rsidRDefault="0085114C" w:rsidP="0085114C">
      <w:pPr>
        <w:rPr>
          <w:rFonts w:eastAsia="Calibri" w:cs="Times New Roman"/>
        </w:rPr>
      </w:pPr>
    </w:p>
    <w:p w14:paraId="70CD533C" w14:textId="77777777" w:rsidR="0085114C" w:rsidRPr="0085114C" w:rsidRDefault="0085114C" w:rsidP="0085114C">
      <w:pPr>
        <w:ind w:firstLine="709"/>
        <w:rPr>
          <w:rFonts w:eastAsia="Calibri" w:cs="Times New Roman"/>
        </w:rPr>
      </w:pPr>
      <w:r w:rsidRPr="0085114C">
        <w:rPr>
          <w:rFonts w:eastAsia="Calibri" w:cs="Times New Roman"/>
        </w:rPr>
        <w:t>9. Īpašniekam, papildus Ministru kabineta 2017.gada 27.jūnija noteikumos Nr.384 “Noteikumi par decentralizēto kanalizācijas sistēmu apsaimniekošanu un reģistrēšanu” noteiktajiem pienākumiem, ir šādi pienākumi:</w:t>
      </w:r>
    </w:p>
    <w:p w14:paraId="0FFF1C63" w14:textId="77777777" w:rsidR="0085114C" w:rsidRPr="0085114C" w:rsidRDefault="0085114C" w:rsidP="0085114C">
      <w:pPr>
        <w:ind w:firstLine="709"/>
        <w:rPr>
          <w:rFonts w:eastAsia="Calibri" w:cs="Times New Roman"/>
        </w:rPr>
      </w:pPr>
      <w:r w:rsidRPr="0085114C">
        <w:rPr>
          <w:rFonts w:eastAsia="Calibri" w:cs="Times New Roman"/>
        </w:rPr>
        <w:t>9.1. nodrošināt radīto notekūdeņu uzkrāšanu vai attīrīšanu DKS;</w:t>
      </w:r>
    </w:p>
    <w:p w14:paraId="48F0B18B" w14:textId="77777777" w:rsidR="0085114C" w:rsidRPr="0085114C" w:rsidRDefault="0085114C" w:rsidP="0085114C">
      <w:pPr>
        <w:ind w:firstLine="709"/>
        <w:rPr>
          <w:rFonts w:eastAsia="Calibri" w:cs="Times New Roman"/>
        </w:rPr>
      </w:pPr>
      <w:r w:rsidRPr="0085114C">
        <w:rPr>
          <w:rFonts w:eastAsia="Calibri" w:cs="Times New Roman"/>
        </w:rPr>
        <w:t>9.2. segt izmaksas, kas saistītas ar notekūdeņu paraugu analīžu veikšanu, ja uzkrāto notekūdeņu paraugu analīzēs tiek konstatētas vielas, kuras aizliegtas novadīt notekūdeņu attīrīšanas iekārtās (turpmāk - NAI), vai vielas, kurās piesārņojošo vielu koncentrācija pārsniedz  4.pielikumā norādīto maksimāli pieļaujamo koncentrāciju (turpmāk – piesārņojošas vielas), pēc to faktiskajām izmaksām, saskaņā ar izrakstīto rēķinu;</w:t>
      </w:r>
    </w:p>
    <w:p w14:paraId="54D80872" w14:textId="77777777" w:rsidR="0085114C" w:rsidRPr="0085114C" w:rsidRDefault="0085114C" w:rsidP="0085114C">
      <w:pPr>
        <w:ind w:firstLine="709"/>
        <w:jc w:val="left"/>
        <w:rPr>
          <w:rFonts w:eastAsia="Times New Roman" w:cs="Times New Roman"/>
          <w:szCs w:val="24"/>
          <w:lang w:eastAsia="lv-LV"/>
        </w:rPr>
      </w:pPr>
      <w:r w:rsidRPr="0085114C">
        <w:rPr>
          <w:rFonts w:eastAsia="Calibri" w:cs="Times New Roman"/>
        </w:rPr>
        <w:t>9.3. nodrošināt asenizācijas transportam piebraukšanu pie DKS, tās apkalpošanai, tai skaitā nodrošinot atbilstošu segumu, attīrīšanu no sniega, slīdamības likvidēšanu;</w:t>
      </w:r>
    </w:p>
    <w:p w14:paraId="7EC8ED47" w14:textId="77777777" w:rsidR="0085114C" w:rsidRPr="0085114C" w:rsidRDefault="0085114C" w:rsidP="0085114C">
      <w:pPr>
        <w:ind w:firstLine="709"/>
        <w:rPr>
          <w:rFonts w:eastAsia="Calibri" w:cs="Times New Roman"/>
        </w:rPr>
      </w:pPr>
      <w:r w:rsidRPr="0085114C">
        <w:rPr>
          <w:rFonts w:eastAsia="Calibri" w:cs="Times New Roman"/>
        </w:rPr>
        <w:t>9.4. nodrošināt SIA “SALDUS KOMUNĀLSERVISS” piekļuvi DKS tās tehniskā nodrošinājuma un</w:t>
      </w:r>
      <w:r w:rsidRPr="0085114C">
        <w:rPr>
          <w:rFonts w:eastAsia="Calibri" w:cs="Times New Roman"/>
          <w:color w:val="FF0000"/>
        </w:rPr>
        <w:t xml:space="preserve"> </w:t>
      </w:r>
      <w:r w:rsidRPr="0085114C">
        <w:rPr>
          <w:rFonts w:eastAsia="Calibri" w:cs="Times New Roman"/>
        </w:rPr>
        <w:t>ekspluatācijas prasību ievērošanas pārbaudei;</w:t>
      </w:r>
    </w:p>
    <w:p w14:paraId="7D43C443" w14:textId="77777777" w:rsidR="0085114C" w:rsidRPr="0085114C" w:rsidRDefault="0085114C" w:rsidP="0085114C">
      <w:pPr>
        <w:ind w:firstLine="709"/>
        <w:rPr>
          <w:rFonts w:eastAsia="Calibri" w:cs="Times New Roman"/>
          <w:color w:val="FF0000"/>
        </w:rPr>
      </w:pPr>
      <w:bookmarkStart w:id="0" w:name="_Hlk99710946"/>
      <w:r w:rsidRPr="0085114C">
        <w:rPr>
          <w:rFonts w:eastAsia="Calibri" w:cs="Times New Roman"/>
        </w:rPr>
        <w:t xml:space="preserve">9.5. uzrādīt Pašvaldības policijas, Saldus novada būvvaldes amatpersonām, SIA “SALDUS KOMUNĀLSERVISS” pilnvarotai personai decentralizēto kanalizācijas pakalpojumu saņemšanu pierādošos dokumentus. Par decentralizēto kanalizācijas pakalpojumu saņemšanu pierādošu </w:t>
      </w:r>
      <w:r w:rsidRPr="0085114C">
        <w:rPr>
          <w:rFonts w:eastAsia="Calibri" w:cs="Times New Roman"/>
        </w:rPr>
        <w:lastRenderedPageBreak/>
        <w:t xml:space="preserve">dokumentu var kalpot noslēgts līgums par DKS uzkrāto notekūdeņu un nosēdumu nodošanu attīrīšanai vai decentralizēto kanalizācijas pakalpojumu saņemšanas darījumu apliecinošs dokuments, kurā uzrādīta pakalpojumu sniegšanas adrese, dati par savākto notekūdeņu daudzumu, pakalpojumu sniegšanas datums un pakalpojumu sniedzēja rekvizīti </w:t>
      </w:r>
      <w:r w:rsidRPr="0085114C">
        <w:rPr>
          <w:rFonts w:eastAsia="Times New Roman" w:cs="Times New Roman"/>
          <w:szCs w:val="24"/>
        </w:rPr>
        <w:t>un darījuma summa</w:t>
      </w:r>
      <w:r w:rsidRPr="0085114C">
        <w:rPr>
          <w:rFonts w:eastAsia="Calibri" w:cs="Times New Roman"/>
        </w:rPr>
        <w:t>;</w:t>
      </w:r>
    </w:p>
    <w:bookmarkEnd w:id="0"/>
    <w:p w14:paraId="2BCD27C4" w14:textId="77777777" w:rsidR="0085114C" w:rsidRPr="0085114C" w:rsidRDefault="0085114C" w:rsidP="0085114C">
      <w:pPr>
        <w:ind w:firstLine="709"/>
        <w:rPr>
          <w:rFonts w:eastAsia="Calibri" w:cs="Times New Roman"/>
        </w:rPr>
      </w:pPr>
      <w:r w:rsidRPr="0085114C">
        <w:rPr>
          <w:rFonts w:eastAsia="Calibri" w:cs="Times New Roman"/>
        </w:rPr>
        <w:t>9.6. ja īpašnieka nekustamajā īpašumā tiek izmantota lokālā ūdens iegūšanas iekārta ar instrumentālu ūdens patēriņa uzskaiti, ziņot SIA “SALDUS KOMUNĀLSERVISS” faktisko ūdens patēriņu par tekošo gadu līdz nākamā gada 15.janvārim.</w:t>
      </w:r>
    </w:p>
    <w:p w14:paraId="787B538E" w14:textId="77777777" w:rsidR="0085114C" w:rsidRPr="0085114C" w:rsidRDefault="0085114C" w:rsidP="0085114C">
      <w:pPr>
        <w:ind w:firstLine="709"/>
        <w:rPr>
          <w:rFonts w:eastAsia="Calibri" w:cs="Times New Roman"/>
        </w:rPr>
      </w:pPr>
      <w:r w:rsidRPr="0085114C">
        <w:rPr>
          <w:rFonts w:eastAsia="Calibri" w:cs="Times New Roman"/>
        </w:rPr>
        <w:t>9.7. ja nekustamajā īpašumā tiek ekspluatētas rūpnieciski izgatavotas notekūdeņu attīrīšanas iekārtas, kuras attīrītos notekūdeņus novada vidē un kuru kopējā jauda ir mazāka par 5m</w:t>
      </w:r>
      <w:r w:rsidRPr="0085114C">
        <w:rPr>
          <w:rFonts w:eastAsia="Calibri" w:cs="Times New Roman"/>
          <w:vertAlign w:val="superscript"/>
        </w:rPr>
        <w:t>3</w:t>
      </w:r>
      <w:r w:rsidRPr="0085114C">
        <w:rPr>
          <w:rFonts w:eastAsia="Calibri" w:cs="Times New Roman"/>
        </w:rPr>
        <w:t xml:space="preserve">/diennaktī, līdz kārtējā gada 15.janvārim iesniegt SIA “SALDUS KOMUNĀLSERVISS” atbilstoša komersanta rakstveida apliecinājuma kopiju par </w:t>
      </w:r>
      <w:r w:rsidRPr="0085114C">
        <w:rPr>
          <w:rFonts w:eastAsia="SimSun" w:cs="Times New Roman"/>
          <w:bCs/>
          <w:color w:val="000000"/>
          <w:szCs w:val="24"/>
        </w:rPr>
        <w:t>iepriekšējā gadā</w:t>
      </w:r>
      <w:r w:rsidRPr="0085114C">
        <w:rPr>
          <w:rFonts w:eastAsia="Calibri" w:cs="Times New Roman"/>
        </w:rPr>
        <w:t xml:space="preserve"> veikto DKS tehnisko apkopi, par tās tehnisko stāvokli un turpmākajiem norādījumiem tās ekspluatācijā. </w:t>
      </w:r>
    </w:p>
    <w:p w14:paraId="2E41681F" w14:textId="77777777" w:rsidR="0085114C" w:rsidRPr="0085114C" w:rsidRDefault="0085114C" w:rsidP="0085114C">
      <w:pPr>
        <w:jc w:val="center"/>
        <w:rPr>
          <w:rFonts w:eastAsia="Calibri" w:cs="Times New Roman"/>
          <w:b/>
        </w:rPr>
      </w:pPr>
    </w:p>
    <w:p w14:paraId="1E4438B8" w14:textId="77777777" w:rsidR="0085114C" w:rsidRPr="0085114C" w:rsidRDefault="0085114C" w:rsidP="0085114C">
      <w:pPr>
        <w:jc w:val="center"/>
        <w:rPr>
          <w:rFonts w:eastAsia="Calibri" w:cs="Times New Roman"/>
          <w:b/>
        </w:rPr>
      </w:pPr>
      <w:r w:rsidRPr="0085114C">
        <w:rPr>
          <w:rFonts w:eastAsia="Calibri" w:cs="Times New Roman"/>
          <w:b/>
        </w:rPr>
        <w:t xml:space="preserve">IV. Minimālais biežums notekūdeņu un nosēdumu izvešanai </w:t>
      </w:r>
    </w:p>
    <w:p w14:paraId="3A409AF3" w14:textId="77777777" w:rsidR="0085114C" w:rsidRPr="0085114C" w:rsidRDefault="0085114C" w:rsidP="0085114C">
      <w:pPr>
        <w:jc w:val="center"/>
        <w:rPr>
          <w:rFonts w:eastAsia="Calibri" w:cs="Times New Roman"/>
          <w:b/>
        </w:rPr>
      </w:pPr>
    </w:p>
    <w:p w14:paraId="5B852747" w14:textId="77777777" w:rsidR="0085114C" w:rsidRPr="0085114C" w:rsidRDefault="0085114C" w:rsidP="0085114C">
      <w:pPr>
        <w:ind w:firstLine="709"/>
        <w:rPr>
          <w:rFonts w:eastAsia="Calibri" w:cs="Times New Roman"/>
        </w:rPr>
      </w:pPr>
      <w:r w:rsidRPr="0085114C">
        <w:rPr>
          <w:rFonts w:eastAsia="Calibri" w:cs="Times New Roman"/>
        </w:rPr>
        <w:t>10. Minimālais notekūdeņu izvešanas biežums no krājtvertnēm ir nosakāms saskaņā ar šādu formulu:</w:t>
      </w:r>
    </w:p>
    <w:p w14:paraId="1E40C82E" w14:textId="77777777" w:rsidR="0085114C" w:rsidRPr="0085114C" w:rsidRDefault="0085114C" w:rsidP="0085114C">
      <w:pPr>
        <w:rPr>
          <w:rFonts w:eastAsia="Calibri" w:cs="Times New Roman"/>
          <w:sz w:val="12"/>
          <w:szCs w:val="12"/>
        </w:rPr>
      </w:pPr>
    </w:p>
    <w:p w14:paraId="364C4A14" w14:textId="77777777" w:rsidR="0085114C" w:rsidRPr="0085114C" w:rsidRDefault="0085114C" w:rsidP="0085114C">
      <w:pPr>
        <w:jc w:val="center"/>
        <w:rPr>
          <w:rFonts w:eastAsia="Calibri" w:cs="Times New Roman"/>
        </w:rPr>
      </w:pPr>
      <w:r w:rsidRPr="0085114C">
        <w:rPr>
          <w:rFonts w:eastAsia="Calibri" w:cs="Times New Roman"/>
          <w:b/>
        </w:rPr>
        <w:t xml:space="preserve">I = B/A, </w:t>
      </w:r>
      <w:r w:rsidRPr="0085114C">
        <w:rPr>
          <w:rFonts w:eastAsia="Calibri" w:cs="Times New Roman"/>
        </w:rPr>
        <w:t>kur:</w:t>
      </w:r>
    </w:p>
    <w:p w14:paraId="27C2B20A" w14:textId="77777777" w:rsidR="0085114C" w:rsidRPr="0085114C" w:rsidRDefault="0085114C" w:rsidP="0085114C">
      <w:pPr>
        <w:jc w:val="center"/>
        <w:rPr>
          <w:rFonts w:eastAsia="Calibri" w:cs="Times New Roman"/>
          <w:sz w:val="12"/>
          <w:szCs w:val="12"/>
        </w:rPr>
      </w:pPr>
    </w:p>
    <w:p w14:paraId="7334FC20" w14:textId="77777777" w:rsidR="0085114C" w:rsidRPr="0085114C" w:rsidRDefault="0085114C" w:rsidP="0085114C">
      <w:pPr>
        <w:rPr>
          <w:rFonts w:eastAsia="Calibri" w:cs="Times New Roman"/>
        </w:rPr>
      </w:pPr>
      <w:r w:rsidRPr="0085114C">
        <w:rPr>
          <w:rFonts w:eastAsia="Calibri" w:cs="Times New Roman"/>
          <w:b/>
        </w:rPr>
        <w:t xml:space="preserve">I </w:t>
      </w:r>
      <w:r w:rsidRPr="0085114C">
        <w:rPr>
          <w:rFonts w:eastAsia="Calibri" w:cs="Times New Roman"/>
        </w:rPr>
        <w:t>– decentralizētās kanalizācijas krājtvertnes izvešanas biežums (reizes) gadā. Rezultātu noapaļo līdz veseliem skaitļiem.</w:t>
      </w:r>
    </w:p>
    <w:p w14:paraId="52B9574D" w14:textId="77777777" w:rsidR="0085114C" w:rsidRPr="0085114C" w:rsidRDefault="0085114C" w:rsidP="0085114C">
      <w:pPr>
        <w:rPr>
          <w:rFonts w:eastAsia="Calibri" w:cs="Times New Roman"/>
        </w:rPr>
      </w:pPr>
      <w:r w:rsidRPr="0085114C">
        <w:rPr>
          <w:rFonts w:eastAsia="Calibri" w:cs="Times New Roman"/>
          <w:b/>
        </w:rPr>
        <w:t>B</w:t>
      </w:r>
      <w:r w:rsidRPr="0085114C">
        <w:rPr>
          <w:rFonts w:eastAsia="Calibri" w:cs="Times New Roman"/>
        </w:rPr>
        <w:t xml:space="preserve"> – nekustamajā īpašumā vai nekustamo īpašumu grupā esošais faktiskais ūdens patēriņš gadā, (m</w:t>
      </w:r>
      <w:r w:rsidRPr="0085114C">
        <w:rPr>
          <w:rFonts w:eastAsia="Calibri" w:cs="Times New Roman"/>
          <w:vertAlign w:val="superscript"/>
        </w:rPr>
        <w:t>3</w:t>
      </w:r>
      <w:r w:rsidRPr="0085114C">
        <w:rPr>
          <w:rFonts w:eastAsia="Calibri" w:cs="Times New Roman"/>
        </w:rPr>
        <w:t>).</w:t>
      </w:r>
    </w:p>
    <w:p w14:paraId="2B571298" w14:textId="77777777" w:rsidR="0085114C" w:rsidRPr="0085114C" w:rsidRDefault="0085114C" w:rsidP="0085114C">
      <w:pPr>
        <w:rPr>
          <w:rFonts w:eastAsia="Calibri" w:cs="Times New Roman"/>
        </w:rPr>
      </w:pPr>
      <w:r w:rsidRPr="0085114C">
        <w:rPr>
          <w:rFonts w:eastAsia="Calibri" w:cs="Times New Roman"/>
          <w:b/>
        </w:rPr>
        <w:t>A</w:t>
      </w:r>
      <w:r w:rsidRPr="0085114C">
        <w:rPr>
          <w:rFonts w:eastAsia="Calibri" w:cs="Times New Roman"/>
        </w:rPr>
        <w:t xml:space="preserve"> – decentralizētās kanalizācijas tvertnes tilpums kubikmetros.</w:t>
      </w:r>
    </w:p>
    <w:p w14:paraId="46712118" w14:textId="77777777" w:rsidR="0085114C" w:rsidRPr="0085114C" w:rsidRDefault="0085114C" w:rsidP="0085114C">
      <w:pPr>
        <w:rPr>
          <w:rFonts w:eastAsia="Calibri" w:cs="Times New Roman"/>
        </w:rPr>
      </w:pPr>
    </w:p>
    <w:p w14:paraId="7D0F6151" w14:textId="77777777" w:rsidR="0085114C" w:rsidRPr="0085114C" w:rsidRDefault="0085114C" w:rsidP="0085114C">
      <w:pPr>
        <w:ind w:firstLine="709"/>
        <w:rPr>
          <w:rFonts w:eastAsia="Calibri" w:cs="Times New Roman"/>
        </w:rPr>
      </w:pPr>
      <w:r w:rsidRPr="0085114C">
        <w:rPr>
          <w:rFonts w:eastAsia="Calibri" w:cs="Times New Roman"/>
        </w:rPr>
        <w:t>11. Faktiskais ūdens patēriņš tiek noteikts sekojoši:</w:t>
      </w:r>
    </w:p>
    <w:p w14:paraId="52156B31" w14:textId="77777777" w:rsidR="0085114C" w:rsidRPr="0085114C" w:rsidRDefault="0085114C" w:rsidP="0085114C">
      <w:pPr>
        <w:ind w:firstLine="709"/>
        <w:rPr>
          <w:rFonts w:eastAsia="Calibri" w:cs="Times New Roman"/>
        </w:rPr>
      </w:pPr>
      <w:r w:rsidRPr="0085114C">
        <w:rPr>
          <w:rFonts w:eastAsia="Calibri" w:cs="Times New Roman"/>
        </w:rPr>
        <w:t>11.1. ja īpašnieka nekustamajā īpašumā tiek izmantoti centralizētie ūdensapgādes pakalpojumi, tad faktiskais ūdens patēriņš tiek noteikts pēc ūdens patēriņa instrumentālās uzskaites mēraparāta (turpmāk - ūdens skaitītājs) fiksētajiem datiem par kopējo ūdens patēriņu gadā. Notekūdeņu daudzuma uzskaitē neieskaita dārza vai piemājas teritorijas laistīšanai izlietoto ūdens daudzumu, ja tas ir noteikts ar šim nolūkam speciāli ierīkotu ūdens skaitītāju;</w:t>
      </w:r>
    </w:p>
    <w:p w14:paraId="1ABE1FEE" w14:textId="77777777" w:rsidR="0085114C" w:rsidRPr="0085114C" w:rsidRDefault="0085114C" w:rsidP="0085114C">
      <w:pPr>
        <w:ind w:firstLine="709"/>
        <w:rPr>
          <w:rFonts w:eastAsia="Calibri" w:cs="Times New Roman"/>
        </w:rPr>
      </w:pPr>
      <w:r w:rsidRPr="0085114C">
        <w:rPr>
          <w:rFonts w:eastAsia="Calibri" w:cs="Times New Roman"/>
        </w:rPr>
        <w:t>11.2. ja īpašnieka nekustamajā īpašumā tiek izmantota lokālā ūdens iegūšanas iekārta, tad:</w:t>
      </w:r>
    </w:p>
    <w:p w14:paraId="0ADB9ADF" w14:textId="77777777" w:rsidR="0085114C" w:rsidRPr="0085114C" w:rsidRDefault="0085114C" w:rsidP="0085114C">
      <w:pPr>
        <w:ind w:firstLine="709"/>
        <w:rPr>
          <w:rFonts w:eastAsia="Calibri" w:cs="Times New Roman"/>
        </w:rPr>
      </w:pPr>
      <w:r w:rsidRPr="0085114C">
        <w:rPr>
          <w:rFonts w:eastAsia="Calibri" w:cs="Times New Roman"/>
        </w:rPr>
        <w:t>11.2.1. īpašnieks ierīko ūdens skaitītāju un faktiskais ūdens patēriņš tiek noteikts saskaņā ar šo noteikumu 11.1.punktu;</w:t>
      </w:r>
    </w:p>
    <w:p w14:paraId="25D11356" w14:textId="77777777" w:rsidR="0085114C" w:rsidRPr="0085114C" w:rsidRDefault="0085114C" w:rsidP="0085114C">
      <w:pPr>
        <w:ind w:firstLine="709"/>
        <w:rPr>
          <w:rFonts w:eastAsia="Calibri" w:cs="Times New Roman"/>
        </w:rPr>
      </w:pPr>
      <w:r w:rsidRPr="0085114C">
        <w:rPr>
          <w:rFonts w:eastAsia="Calibri" w:cs="Times New Roman"/>
        </w:rPr>
        <w:t>11.2.2. ja ūdens skaitītāju nav iespējams ierīkot, tad faktisko ūdens patēriņu nosaka, pieņemot, ka vienas personas ūdens patēriņš ir 12 m</w:t>
      </w:r>
      <w:r w:rsidRPr="0085114C">
        <w:rPr>
          <w:rFonts w:eastAsia="Calibri" w:cs="Times New Roman"/>
          <w:vertAlign w:val="superscript"/>
        </w:rPr>
        <w:t>3</w:t>
      </w:r>
      <w:r w:rsidRPr="0085114C">
        <w:rPr>
          <w:rFonts w:eastAsia="Calibri" w:cs="Times New Roman"/>
        </w:rPr>
        <w:t>/gadā (1 m</w:t>
      </w:r>
      <w:r w:rsidRPr="0085114C">
        <w:rPr>
          <w:rFonts w:eastAsia="Calibri" w:cs="Times New Roman"/>
          <w:vertAlign w:val="superscript"/>
        </w:rPr>
        <w:t>3</w:t>
      </w:r>
      <w:r w:rsidRPr="0085114C">
        <w:rPr>
          <w:rFonts w:eastAsia="Calibri" w:cs="Times New Roman"/>
        </w:rPr>
        <w:t>/ mēnesī), reizinot to ar faktisko nekustamajā īpašumā dzīvojošo personu skaitu.</w:t>
      </w:r>
    </w:p>
    <w:p w14:paraId="60DF982A" w14:textId="77777777" w:rsidR="0085114C" w:rsidRPr="0085114C" w:rsidRDefault="0085114C" w:rsidP="0085114C">
      <w:pPr>
        <w:ind w:firstLine="709"/>
        <w:rPr>
          <w:rFonts w:eastAsia="Calibri" w:cs="Times New Roman"/>
        </w:rPr>
      </w:pPr>
    </w:p>
    <w:p w14:paraId="7CDD7FDC" w14:textId="77777777" w:rsidR="0085114C" w:rsidRPr="0085114C" w:rsidRDefault="0085114C" w:rsidP="0085114C">
      <w:pPr>
        <w:ind w:firstLine="709"/>
        <w:rPr>
          <w:rFonts w:eastAsia="Calibri" w:cs="Times New Roman"/>
        </w:rPr>
      </w:pPr>
      <w:r w:rsidRPr="0085114C">
        <w:rPr>
          <w:rFonts w:eastAsia="Calibri" w:cs="Times New Roman"/>
        </w:rPr>
        <w:t xml:space="preserve">12. No septiķa minimālais notekūdeņu un nosēdumu izvešanas biežums ir vienu reizi gadā, izvedot vismaz 50% no tā darba tilpuma. </w:t>
      </w:r>
    </w:p>
    <w:p w14:paraId="587F1DBF" w14:textId="77777777" w:rsidR="0085114C" w:rsidRPr="0085114C" w:rsidRDefault="0085114C" w:rsidP="0085114C">
      <w:pPr>
        <w:ind w:firstLine="709"/>
        <w:rPr>
          <w:rFonts w:eastAsia="Calibri" w:cs="Times New Roman"/>
          <w:color w:val="FF0000"/>
        </w:rPr>
      </w:pPr>
    </w:p>
    <w:p w14:paraId="1FA507EC" w14:textId="77777777" w:rsidR="0085114C" w:rsidRPr="0085114C" w:rsidRDefault="0085114C" w:rsidP="0085114C">
      <w:pPr>
        <w:ind w:firstLine="709"/>
        <w:rPr>
          <w:rFonts w:eastAsia="Calibri" w:cs="Times New Roman"/>
        </w:rPr>
      </w:pPr>
      <w:r w:rsidRPr="0085114C">
        <w:rPr>
          <w:rFonts w:eastAsia="Calibri" w:cs="Times New Roman"/>
        </w:rPr>
        <w:t>13. No rūpnieciski izgatavotām attīrīšanas iekārtām, kuras attīrītos notekūdeņus novada vidē un kuru kopējā jauda ir mazāka par 5 m</w:t>
      </w:r>
      <w:r w:rsidRPr="0085114C">
        <w:rPr>
          <w:rFonts w:eastAsia="Calibri" w:cs="Times New Roman"/>
          <w:vertAlign w:val="superscript"/>
        </w:rPr>
        <w:t>3</w:t>
      </w:r>
      <w:r w:rsidRPr="0085114C">
        <w:rPr>
          <w:rFonts w:eastAsia="Calibri" w:cs="Times New Roman"/>
        </w:rPr>
        <w:t xml:space="preserve"> /diennaktī, minimālais nosēdumu izvešanas biežums ir nosakāms, ievērojot iekārtas ražotāja izdoto tehnisko dokumentāciju vai instrukcijas par šo iekārtu ekspluatāciju, vai − gadījumā, ja DKS īpašnieka vai valdītāja rīcībā nav iekārtas sākotnējās tehniskās dokumentācijas − atbilstoša komersanta rakstveida atzinumu par iekārtas ekspluatācijas nosacījumiem.</w:t>
      </w:r>
    </w:p>
    <w:p w14:paraId="192DB2EB" w14:textId="77777777" w:rsidR="0085114C" w:rsidRPr="0085114C" w:rsidRDefault="0085114C" w:rsidP="0085114C">
      <w:pPr>
        <w:jc w:val="left"/>
        <w:rPr>
          <w:rFonts w:eastAsia="Calibri" w:cs="Times New Roman"/>
        </w:rPr>
      </w:pPr>
    </w:p>
    <w:p w14:paraId="09358E1B" w14:textId="77777777" w:rsidR="0085114C" w:rsidRPr="0085114C" w:rsidRDefault="0085114C" w:rsidP="0085114C">
      <w:pPr>
        <w:keepNext/>
        <w:jc w:val="center"/>
        <w:rPr>
          <w:rFonts w:eastAsia="Calibri" w:cs="Times New Roman"/>
          <w:b/>
        </w:rPr>
      </w:pPr>
      <w:r w:rsidRPr="0085114C">
        <w:rPr>
          <w:rFonts w:eastAsia="Calibri" w:cs="Times New Roman"/>
          <w:b/>
        </w:rPr>
        <w:lastRenderedPageBreak/>
        <w:t>V. Asenizatoru reģistrācijas kārtība un prasību minimums</w:t>
      </w:r>
    </w:p>
    <w:p w14:paraId="66996624" w14:textId="77777777" w:rsidR="0085114C" w:rsidRPr="0085114C" w:rsidRDefault="0085114C" w:rsidP="0085114C">
      <w:pPr>
        <w:keepNext/>
        <w:jc w:val="center"/>
        <w:rPr>
          <w:rFonts w:eastAsia="Calibri" w:cs="Times New Roman"/>
          <w:b/>
        </w:rPr>
      </w:pPr>
    </w:p>
    <w:p w14:paraId="25F06618" w14:textId="77777777" w:rsidR="0085114C" w:rsidRPr="0085114C" w:rsidRDefault="0085114C" w:rsidP="0085114C">
      <w:pPr>
        <w:ind w:firstLine="709"/>
        <w:rPr>
          <w:rFonts w:eastAsia="Calibri" w:cs="Times New Roman"/>
        </w:rPr>
      </w:pPr>
      <w:r w:rsidRPr="0085114C">
        <w:rPr>
          <w:rFonts w:eastAsia="Calibri" w:cs="Times New Roman"/>
        </w:rPr>
        <w:t>14. Decentralizētos kanalizācijas pakalpojumus sniedz komersants (turpmāk – asenizators) vai saimnieciskās darbības veicējs, kurš atbilst normatīvajos aktos noteiktajām prasībām, šajos saistošajos noteikumos noteiktajām prasībām un ir reģistrēts Pašvaldības asenizatoru reģistrā.</w:t>
      </w:r>
    </w:p>
    <w:p w14:paraId="12897998" w14:textId="77777777" w:rsidR="0085114C" w:rsidRPr="0085114C" w:rsidRDefault="0085114C" w:rsidP="0085114C">
      <w:pPr>
        <w:ind w:firstLine="709"/>
        <w:rPr>
          <w:rFonts w:eastAsia="Calibri" w:cs="Times New Roman"/>
        </w:rPr>
      </w:pPr>
    </w:p>
    <w:p w14:paraId="3F0A6BA6" w14:textId="77777777" w:rsidR="0085114C" w:rsidRPr="0085114C" w:rsidRDefault="0085114C" w:rsidP="0085114C">
      <w:pPr>
        <w:ind w:firstLine="709"/>
        <w:rPr>
          <w:rFonts w:eastAsia="Calibri" w:cs="Times New Roman"/>
        </w:rPr>
      </w:pPr>
      <w:r w:rsidRPr="0085114C">
        <w:rPr>
          <w:rFonts w:eastAsia="Calibri" w:cs="Times New Roman"/>
        </w:rPr>
        <w:t>15. Lai reģistrētos asenizatoru reģistrā, asenizators Pašvaldībā iesniedz rakstveida iesniegumu (2.pielikums), iesniedzot to personīgi, nosūtot pa pastu vai iesniedzot elektroniski normatīvajos aktos par elektronisko dokumentu noformēšanu noteiktajā kārtībā.</w:t>
      </w:r>
    </w:p>
    <w:p w14:paraId="0DD09853" w14:textId="77777777" w:rsidR="0085114C" w:rsidRPr="0085114C" w:rsidRDefault="0085114C" w:rsidP="0085114C">
      <w:pPr>
        <w:ind w:firstLine="709"/>
        <w:rPr>
          <w:rFonts w:eastAsia="Calibri" w:cs="Times New Roman"/>
        </w:rPr>
      </w:pPr>
    </w:p>
    <w:p w14:paraId="1670538A" w14:textId="77777777" w:rsidR="0085114C" w:rsidRPr="0085114C" w:rsidRDefault="0085114C" w:rsidP="0085114C">
      <w:pPr>
        <w:ind w:firstLine="709"/>
        <w:rPr>
          <w:rFonts w:eastAsia="Calibri" w:cs="Times New Roman"/>
          <w:color w:val="FF0000"/>
        </w:rPr>
      </w:pPr>
      <w:r w:rsidRPr="0085114C">
        <w:rPr>
          <w:rFonts w:eastAsia="Calibri" w:cs="Times New Roman"/>
        </w:rPr>
        <w:t xml:space="preserve">16. Uz iesnieguma iesniegšanas dienu asenizatoram Latvijā nedrīkst būt nodokļu parādu, tai skaitā, valsts sociālās apdrošināšanas obligāto iemaksu parādu, kas kopsummā pārsniedz 150 </w:t>
      </w:r>
      <w:r w:rsidRPr="0085114C">
        <w:rPr>
          <w:rFonts w:eastAsia="Calibri" w:cs="Times New Roman"/>
          <w:i/>
        </w:rPr>
        <w:t>euro</w:t>
      </w:r>
      <w:r w:rsidRPr="0085114C">
        <w:rPr>
          <w:rFonts w:eastAsia="Calibri" w:cs="Times New Roman"/>
        </w:rPr>
        <w:t>.</w:t>
      </w:r>
    </w:p>
    <w:p w14:paraId="6E418F20" w14:textId="77777777" w:rsidR="0085114C" w:rsidRPr="0085114C" w:rsidRDefault="0085114C" w:rsidP="0085114C">
      <w:pPr>
        <w:ind w:firstLine="709"/>
        <w:rPr>
          <w:rFonts w:eastAsia="Calibri" w:cs="Times New Roman"/>
        </w:rPr>
      </w:pPr>
    </w:p>
    <w:p w14:paraId="641CAF17" w14:textId="77777777" w:rsidR="0085114C" w:rsidRPr="0085114C" w:rsidRDefault="0085114C" w:rsidP="0085114C">
      <w:pPr>
        <w:ind w:firstLine="709"/>
        <w:rPr>
          <w:rFonts w:eastAsia="Calibri" w:cs="Times New Roman"/>
        </w:rPr>
      </w:pPr>
      <w:r w:rsidRPr="0085114C">
        <w:rPr>
          <w:rFonts w:eastAsia="Calibri" w:cs="Times New Roman"/>
        </w:rPr>
        <w:t xml:space="preserve">17. Saņemot iesniegumu, Pašvaldība, pirms reģistrēšanas asenizatoru reģistrā, pārbauda iesniegto informāciju, pārliecinoties par atbilstību normatīvajiem aktiem un šiem saistošajiem noteikumiem, un: </w:t>
      </w:r>
    </w:p>
    <w:p w14:paraId="3B75F7EC" w14:textId="77777777" w:rsidR="0085114C" w:rsidRPr="0085114C" w:rsidRDefault="0085114C" w:rsidP="0085114C">
      <w:pPr>
        <w:ind w:firstLine="709"/>
        <w:rPr>
          <w:rFonts w:eastAsia="Calibri" w:cs="Times New Roman"/>
        </w:rPr>
      </w:pPr>
      <w:r w:rsidRPr="0085114C">
        <w:rPr>
          <w:rFonts w:eastAsia="Calibri" w:cs="Times New Roman"/>
        </w:rPr>
        <w:t>17.1. ja asenizators atbilst normatīvo aktu prasībām un ir izpildījis šo noteikumu prasības, reģistrē to asenizatoru reģistrā;</w:t>
      </w:r>
    </w:p>
    <w:p w14:paraId="37B4E829" w14:textId="77777777" w:rsidR="0085114C" w:rsidRPr="0085114C" w:rsidRDefault="0085114C" w:rsidP="0085114C">
      <w:pPr>
        <w:ind w:firstLine="709"/>
        <w:rPr>
          <w:rFonts w:eastAsia="Calibri" w:cs="Times New Roman"/>
        </w:rPr>
      </w:pPr>
      <w:r w:rsidRPr="0085114C">
        <w:rPr>
          <w:rFonts w:eastAsia="Calibri" w:cs="Times New Roman"/>
        </w:rPr>
        <w:t>17.2. ja asenizators nav izpildījis šo noteikumu prasības, nosūta asenizatoram rakstveida informāciju par trūkumu novēršanu, kas konstatēti iesnieguma izskatīšanas gaitā, un norāda to novēršanas termiņu. Gadījumā, ja trūkumi netiek novērsti norādītajā termiņā, asenizatora reģistrācijas iesniegums tiek uzskatīts par neiesniegtu un saņemtie dokumenti tiek atgriezti asenizatoram.</w:t>
      </w:r>
    </w:p>
    <w:p w14:paraId="323B350D" w14:textId="77777777" w:rsidR="0085114C" w:rsidRPr="0085114C" w:rsidRDefault="0085114C" w:rsidP="0085114C">
      <w:pPr>
        <w:ind w:firstLine="709"/>
        <w:rPr>
          <w:rFonts w:eastAsia="Calibri" w:cs="Times New Roman"/>
        </w:rPr>
      </w:pPr>
    </w:p>
    <w:p w14:paraId="246F0A7E" w14:textId="77777777" w:rsidR="0085114C" w:rsidRPr="0085114C" w:rsidRDefault="0085114C" w:rsidP="0085114C">
      <w:pPr>
        <w:ind w:firstLine="709"/>
        <w:rPr>
          <w:rFonts w:eastAsia="Calibri" w:cs="Times New Roman"/>
        </w:rPr>
      </w:pPr>
      <w:r w:rsidRPr="0085114C">
        <w:rPr>
          <w:rFonts w:eastAsia="Calibri" w:cs="Times New Roman"/>
        </w:rPr>
        <w:t>18. Pašvaldība iesniegumu izskata 15 darba dienu laikā no tā saņemšanas dienas. Iesniegums tiek uzskatīts par saņemtu ar brīdi, kad ir iesniegti visi šajos saistošajos noteikumos norādītie dokumenti.</w:t>
      </w:r>
    </w:p>
    <w:p w14:paraId="52F24449" w14:textId="77777777" w:rsidR="0085114C" w:rsidRPr="0085114C" w:rsidRDefault="0085114C" w:rsidP="0085114C">
      <w:pPr>
        <w:ind w:firstLine="709"/>
        <w:rPr>
          <w:rFonts w:eastAsia="Calibri" w:cs="Times New Roman"/>
        </w:rPr>
      </w:pPr>
    </w:p>
    <w:p w14:paraId="33328D6C" w14:textId="77777777" w:rsidR="0085114C" w:rsidRPr="0085114C" w:rsidRDefault="0085114C" w:rsidP="0085114C">
      <w:pPr>
        <w:ind w:firstLine="709"/>
        <w:rPr>
          <w:rFonts w:eastAsia="Calibri" w:cs="Times New Roman"/>
        </w:rPr>
      </w:pPr>
      <w:r w:rsidRPr="0085114C">
        <w:rPr>
          <w:rFonts w:eastAsia="Calibri" w:cs="Times New Roman"/>
        </w:rPr>
        <w:t xml:space="preserve">19. Pašvaldība trīs darba dienu laikā pēc asenizatora reģistrēšanas reģistrā, publicē informāciju Pašvaldības tīmekļa vietnē </w:t>
      </w:r>
      <w:hyperlink r:id="rId8" w:history="1">
        <w:r w:rsidRPr="0085114C">
          <w:rPr>
            <w:rFonts w:eastAsia="Calibri" w:cs="Times New Roman"/>
            <w:color w:val="0563C1"/>
            <w:u w:val="single"/>
          </w:rPr>
          <w:t>www.saldus.lv</w:t>
        </w:r>
      </w:hyperlink>
      <w:r w:rsidRPr="0085114C">
        <w:rPr>
          <w:rFonts w:eastAsia="Calibri" w:cs="Times New Roman"/>
        </w:rPr>
        <w:t xml:space="preserve">. </w:t>
      </w:r>
    </w:p>
    <w:p w14:paraId="3568271A" w14:textId="77777777" w:rsidR="0085114C" w:rsidRPr="0085114C" w:rsidRDefault="0085114C" w:rsidP="0085114C">
      <w:pPr>
        <w:ind w:firstLine="709"/>
        <w:rPr>
          <w:rFonts w:eastAsia="Calibri" w:cs="Times New Roman"/>
        </w:rPr>
      </w:pPr>
    </w:p>
    <w:p w14:paraId="77B0D321" w14:textId="77777777" w:rsidR="0085114C" w:rsidRPr="0085114C" w:rsidRDefault="0085114C" w:rsidP="0085114C">
      <w:pPr>
        <w:ind w:firstLine="709"/>
        <w:rPr>
          <w:rFonts w:eastAsia="Calibri" w:cs="Times New Roman"/>
        </w:rPr>
      </w:pPr>
      <w:r w:rsidRPr="0085114C">
        <w:rPr>
          <w:rFonts w:eastAsia="Calibri" w:cs="Times New Roman"/>
        </w:rPr>
        <w:t>20. Ja reģistrēta asenizatora darbībā tiek konstatēti normatīvo aktu pārkāpumi, kas skar ūdenssaimniecības pakalpojumu sniegšanas jomu, komerctiesību jomu, profesionālās darbības sfēru, finanšu saistību izpildi, vai vides aizsardzības jomu, Pašvaldība nekavējoties izslēdz asenizatoru no reģistra – anulē reģistrāciju, nosūtot asenizatoram rakstveida paziņojumu. Šajā gadījumā asenizatoram ir pienākums trīs darba dienu laikā no paziņojuma saņemšanas dienas iesniegt SIA “SALDUS KOMUNĀLSERVISS” šo noteikumu 22.7.punktā noteikto deklarāciju par periodu līdz reģistrācijas anulēšanas dienai.</w:t>
      </w:r>
    </w:p>
    <w:p w14:paraId="55A08C27" w14:textId="77777777" w:rsidR="0085114C" w:rsidRPr="0085114C" w:rsidRDefault="0085114C" w:rsidP="0085114C">
      <w:pPr>
        <w:ind w:firstLine="709"/>
        <w:rPr>
          <w:rFonts w:eastAsia="Calibri" w:cs="Times New Roman"/>
        </w:rPr>
      </w:pPr>
    </w:p>
    <w:p w14:paraId="0B2D950E" w14:textId="77777777" w:rsidR="0085114C" w:rsidRPr="0085114C" w:rsidRDefault="0085114C" w:rsidP="0085114C">
      <w:pPr>
        <w:ind w:firstLine="709"/>
        <w:rPr>
          <w:rFonts w:eastAsia="Calibri" w:cs="Times New Roman"/>
          <w:b/>
          <w:strike/>
          <w:color w:val="FF0000"/>
        </w:rPr>
      </w:pPr>
      <w:r w:rsidRPr="0085114C">
        <w:rPr>
          <w:rFonts w:eastAsia="Calibri" w:cs="Times New Roman"/>
        </w:rPr>
        <w:t>21. Ziņas par asenizatoru pašvaldības tīmekļa vietnē tiek atjaunotas, ja tiek novērsti konstatētie pārkāpumi.</w:t>
      </w:r>
    </w:p>
    <w:p w14:paraId="6EBBE83D" w14:textId="77777777" w:rsidR="0085114C" w:rsidRPr="0085114C" w:rsidRDefault="0085114C" w:rsidP="0085114C">
      <w:pPr>
        <w:ind w:firstLine="709"/>
        <w:rPr>
          <w:rFonts w:eastAsia="Calibri" w:cs="Times New Roman"/>
        </w:rPr>
      </w:pPr>
    </w:p>
    <w:p w14:paraId="39C9682B" w14:textId="77777777" w:rsidR="0085114C" w:rsidRPr="0085114C" w:rsidRDefault="0085114C" w:rsidP="0085114C">
      <w:pPr>
        <w:ind w:firstLine="709"/>
        <w:rPr>
          <w:rFonts w:eastAsia="Calibri" w:cs="Times New Roman"/>
        </w:rPr>
      </w:pPr>
      <w:r w:rsidRPr="0085114C">
        <w:rPr>
          <w:rFonts w:eastAsia="Calibri" w:cs="Times New Roman"/>
        </w:rPr>
        <w:t>22. Asenizatora prasību minimums:</w:t>
      </w:r>
    </w:p>
    <w:p w14:paraId="7EAE04C5" w14:textId="77777777" w:rsidR="0085114C" w:rsidRPr="0085114C" w:rsidRDefault="0085114C" w:rsidP="0085114C">
      <w:pPr>
        <w:ind w:firstLine="709"/>
        <w:rPr>
          <w:rFonts w:eastAsia="Calibri" w:cs="Times New Roman"/>
        </w:rPr>
      </w:pPr>
      <w:r w:rsidRPr="0085114C">
        <w:rPr>
          <w:rFonts w:eastAsia="Calibri" w:cs="Times New Roman"/>
        </w:rPr>
        <w:t>22.1. noslēgt rakstveida līgumu ar NAI vai specializēto notekūdeņu pieņemšanas vietas īpašnieku par DKS savākto notekūdeņu un/vai nosēdumu novadīšanu un attīrīšanu;</w:t>
      </w:r>
    </w:p>
    <w:p w14:paraId="74FA00E2" w14:textId="77777777" w:rsidR="0085114C" w:rsidRPr="0085114C" w:rsidRDefault="0085114C" w:rsidP="0085114C">
      <w:pPr>
        <w:ind w:firstLine="709"/>
        <w:rPr>
          <w:rFonts w:eastAsia="Calibri" w:cs="Times New Roman"/>
        </w:rPr>
      </w:pPr>
      <w:r w:rsidRPr="0085114C">
        <w:rPr>
          <w:rFonts w:eastAsia="Calibri" w:cs="Times New Roman"/>
        </w:rPr>
        <w:t>22.2. DKS uzkrātos notekūdeņus un nosēdumus izvest uz NAI vai centralizētajā kanalizācijas sistēmā speciāli izveidotām notekūdeņu pieņemšanas vietām;</w:t>
      </w:r>
    </w:p>
    <w:p w14:paraId="3600E01A" w14:textId="77777777" w:rsidR="0085114C" w:rsidRPr="0085114C" w:rsidRDefault="0085114C" w:rsidP="0085114C">
      <w:pPr>
        <w:ind w:firstLine="709"/>
        <w:rPr>
          <w:rFonts w:eastAsia="Calibri" w:cs="Times New Roman"/>
        </w:rPr>
      </w:pPr>
      <w:r w:rsidRPr="0085114C">
        <w:rPr>
          <w:rFonts w:eastAsia="Calibri" w:cs="Times New Roman"/>
        </w:rPr>
        <w:t>22.3. pārvadāt DKS savāktos notekūdeņus ar šim nolūkam paredzētu specializētu transportlīdzekli;</w:t>
      </w:r>
    </w:p>
    <w:p w14:paraId="5AA224FA" w14:textId="77777777" w:rsidR="0085114C" w:rsidRPr="0085114C" w:rsidRDefault="0085114C" w:rsidP="0085114C">
      <w:pPr>
        <w:ind w:firstLine="709"/>
        <w:rPr>
          <w:rFonts w:eastAsia="Calibri" w:cs="Times New Roman"/>
        </w:rPr>
      </w:pPr>
      <w:r w:rsidRPr="0085114C">
        <w:rPr>
          <w:rFonts w:eastAsia="Calibri" w:cs="Times New Roman"/>
        </w:rPr>
        <w:t>22.4. veikt Novada teritorijā esošajās DKS savākto notekūdeņu un nosēdumu, kā arī dūņu apjoma uzskaiti;</w:t>
      </w:r>
    </w:p>
    <w:p w14:paraId="19717B5E" w14:textId="77777777" w:rsidR="0085114C" w:rsidRPr="0085114C" w:rsidRDefault="0085114C" w:rsidP="0085114C">
      <w:pPr>
        <w:ind w:firstLine="709"/>
        <w:rPr>
          <w:rFonts w:eastAsia="Calibri" w:cs="Times New Roman"/>
        </w:rPr>
      </w:pPr>
      <w:r w:rsidRPr="0085114C">
        <w:rPr>
          <w:rFonts w:eastAsia="Calibri" w:cs="Times New Roman"/>
        </w:rPr>
        <w:lastRenderedPageBreak/>
        <w:t>22.5. nodrošināt decentralizēto kanalizācijas pakalpojumu saņemšanas attaisnojošos dokumentus izsniegšanu īpašniekiem atbilstoši normatīvajos aktos noteiktajām prasībām;</w:t>
      </w:r>
    </w:p>
    <w:p w14:paraId="319671E2" w14:textId="77777777" w:rsidR="0085114C" w:rsidRPr="0085114C" w:rsidRDefault="0085114C" w:rsidP="0085114C">
      <w:pPr>
        <w:ind w:firstLine="709"/>
        <w:rPr>
          <w:rFonts w:eastAsia="Calibri" w:cs="Times New Roman"/>
        </w:rPr>
      </w:pPr>
      <w:r w:rsidRPr="0085114C">
        <w:rPr>
          <w:rFonts w:eastAsia="Calibri" w:cs="Times New Roman"/>
        </w:rPr>
        <w:t>22.6. nodrošināt visus nepieciešamos pasākumus un darbības, lai DKS savākto notekūdeņu novadīšanas rezultātā nepieļautu:</w:t>
      </w:r>
    </w:p>
    <w:p w14:paraId="739BAF6F" w14:textId="77777777" w:rsidR="0085114C" w:rsidRPr="0085114C" w:rsidRDefault="0085114C" w:rsidP="0085114C">
      <w:pPr>
        <w:ind w:firstLine="709"/>
        <w:rPr>
          <w:rFonts w:eastAsia="Calibri" w:cs="Times New Roman"/>
        </w:rPr>
      </w:pPr>
      <w:r w:rsidRPr="0085114C">
        <w:rPr>
          <w:rFonts w:eastAsia="Calibri" w:cs="Times New Roman"/>
        </w:rPr>
        <w:t>22.6.1. centralizētās kanalizācijas sistēmas aizsērējumu;</w:t>
      </w:r>
    </w:p>
    <w:p w14:paraId="36A62857" w14:textId="77777777" w:rsidR="0085114C" w:rsidRPr="0085114C" w:rsidRDefault="0085114C" w:rsidP="0085114C">
      <w:pPr>
        <w:ind w:firstLine="709"/>
        <w:rPr>
          <w:rFonts w:eastAsia="Calibri" w:cs="Times New Roman"/>
        </w:rPr>
      </w:pPr>
      <w:r w:rsidRPr="0085114C">
        <w:rPr>
          <w:rFonts w:eastAsia="Calibri" w:cs="Times New Roman"/>
        </w:rPr>
        <w:t>22.6.2. bīstamo atkritumu, kuru savākšanai normatīvajos aktos ir noteikta īpaša kārtība un prasības, nonākšanu centralizētajā kanalizācijas sistēmā;</w:t>
      </w:r>
    </w:p>
    <w:p w14:paraId="1F66648E" w14:textId="77777777" w:rsidR="0085114C" w:rsidRPr="0085114C" w:rsidRDefault="0085114C" w:rsidP="0085114C">
      <w:pPr>
        <w:ind w:firstLine="709"/>
        <w:rPr>
          <w:rFonts w:eastAsia="Calibri" w:cs="Times New Roman"/>
        </w:rPr>
      </w:pPr>
      <w:r w:rsidRPr="0085114C">
        <w:rPr>
          <w:rFonts w:eastAsia="Calibri" w:cs="Times New Roman"/>
        </w:rPr>
        <w:t>22.7. reizi ceturksnī līdz nākošā mēneša 15.datumam iesniegt SIA “SALDUS KOMUNĀLSERVISS” deklarāciju par iepriekšējā ceturksnī izvesto notekūdeņu un nosēdumu apjomu (3.pielikums) rakstiskā veidā un elektroniskā formātā (microsoft word, excel);</w:t>
      </w:r>
    </w:p>
    <w:p w14:paraId="362C51FC" w14:textId="77777777" w:rsidR="0085114C" w:rsidRPr="0085114C" w:rsidRDefault="0085114C" w:rsidP="0085114C">
      <w:pPr>
        <w:ind w:firstLine="709"/>
        <w:rPr>
          <w:rFonts w:eastAsia="Calibri" w:cs="Times New Roman"/>
        </w:rPr>
      </w:pPr>
      <w:r w:rsidRPr="0085114C">
        <w:rPr>
          <w:rFonts w:eastAsia="Calibri" w:cs="Times New Roman"/>
        </w:rPr>
        <w:t>22.8. tiesības atteikt sniegt asenizācijas pakalpojumu, ja DKS tiek konstatētas radioaktīvas vielas, bīstamas ķīmiskas, t.i., toksiskas, kodīgas, kaitīgas, kairinošas vielas, spēcīgi oksidētāji, viegli uzliesmojošas un sprādzienbīstamas ķīmiskas vielas vai ķīmiskus produkti – krāsas,  acetons vai prioritārās (ūdens videi īpaši bīstamās) vai bīstamās vielas atbilstoši normatīvajam aktam par piesārņojošo vielu emisiju ūdenī,</w:t>
      </w:r>
      <w:r w:rsidRPr="0085114C">
        <w:rPr>
          <w:rFonts w:eastAsia="Times New Roman" w:cs="Times New Roman"/>
          <w:sz w:val="28"/>
          <w:szCs w:val="24"/>
        </w:rPr>
        <w:t xml:space="preserve"> </w:t>
      </w:r>
      <w:r w:rsidRPr="0085114C">
        <w:rPr>
          <w:rFonts w:eastAsia="Calibri" w:cs="Times New Roman"/>
        </w:rPr>
        <w:t>izņemot vielas koncentrācijā, kas nepārsniedz 5.pielikumā minētos rādītājus, vienlaikus informējot pašvaldības kontrolējošo institūciju.</w:t>
      </w:r>
    </w:p>
    <w:p w14:paraId="5D520570" w14:textId="77777777" w:rsidR="0085114C" w:rsidRPr="0085114C" w:rsidRDefault="0085114C" w:rsidP="0085114C">
      <w:pPr>
        <w:rPr>
          <w:rFonts w:eastAsia="Calibri" w:cs="Times New Roman"/>
        </w:rPr>
      </w:pPr>
    </w:p>
    <w:p w14:paraId="2EA7922C" w14:textId="77777777" w:rsidR="0085114C" w:rsidRPr="0085114C" w:rsidRDefault="0085114C" w:rsidP="0085114C">
      <w:pPr>
        <w:jc w:val="center"/>
        <w:rPr>
          <w:rFonts w:eastAsia="Calibri" w:cs="Times New Roman"/>
          <w:b/>
        </w:rPr>
      </w:pPr>
      <w:r w:rsidRPr="0085114C">
        <w:rPr>
          <w:rFonts w:eastAsia="Calibri" w:cs="Times New Roman"/>
          <w:b/>
        </w:rPr>
        <w:t>VI. DKS kontroles un uzraudzības kārtība</w:t>
      </w:r>
    </w:p>
    <w:p w14:paraId="6D9F7ED1" w14:textId="77777777" w:rsidR="0085114C" w:rsidRPr="0085114C" w:rsidRDefault="0085114C" w:rsidP="0085114C">
      <w:pPr>
        <w:jc w:val="center"/>
        <w:rPr>
          <w:rFonts w:eastAsia="Calibri" w:cs="Times New Roman"/>
          <w:b/>
        </w:rPr>
      </w:pPr>
    </w:p>
    <w:p w14:paraId="1AD11A27" w14:textId="77777777" w:rsidR="0085114C" w:rsidRPr="0085114C" w:rsidRDefault="0085114C" w:rsidP="0085114C">
      <w:pPr>
        <w:ind w:firstLine="709"/>
        <w:rPr>
          <w:rFonts w:eastAsia="Calibri" w:cs="Times New Roman"/>
        </w:rPr>
      </w:pPr>
      <w:r w:rsidRPr="0085114C">
        <w:rPr>
          <w:rFonts w:eastAsia="Calibri" w:cs="Times New Roman"/>
        </w:rPr>
        <w:t>23. SIA “SALDUS KOMUNĀLSERVISS”, Saldus novada pašvaldības policija, Saldus novada būvvalde ir tiesīgi:</w:t>
      </w:r>
    </w:p>
    <w:p w14:paraId="62E51851" w14:textId="77777777" w:rsidR="0085114C" w:rsidRPr="0085114C" w:rsidRDefault="0085114C" w:rsidP="0085114C">
      <w:pPr>
        <w:ind w:firstLine="709"/>
        <w:rPr>
          <w:rFonts w:eastAsia="Calibri" w:cs="Times New Roman"/>
        </w:rPr>
      </w:pPr>
      <w:r w:rsidRPr="0085114C">
        <w:rPr>
          <w:rFonts w:eastAsia="Calibri" w:cs="Times New Roman"/>
        </w:rPr>
        <w:t>23.1. pieprasīt un pārbaudīt pakalpojumu saņemšanu apliecinošu dokumentu esamību;</w:t>
      </w:r>
    </w:p>
    <w:p w14:paraId="09E2C694" w14:textId="77777777" w:rsidR="0085114C" w:rsidRPr="0085114C" w:rsidRDefault="0085114C" w:rsidP="0085114C">
      <w:pPr>
        <w:ind w:firstLine="709"/>
        <w:rPr>
          <w:rFonts w:eastAsia="Calibri" w:cs="Times New Roman"/>
        </w:rPr>
      </w:pPr>
      <w:r w:rsidRPr="0085114C">
        <w:rPr>
          <w:rFonts w:eastAsia="Calibri" w:cs="Times New Roman"/>
        </w:rPr>
        <w:t>23.2. saskaņojot ar īpašnieku vai valdītāju, piekļūt DKS, tās tehniskā nodrošinājum un apsaimniekošanas prasību ievērošanas kontrolei;</w:t>
      </w:r>
    </w:p>
    <w:p w14:paraId="5BE8C580" w14:textId="77777777" w:rsidR="0085114C" w:rsidRPr="0085114C" w:rsidRDefault="0085114C" w:rsidP="0085114C">
      <w:pPr>
        <w:ind w:firstLine="709"/>
        <w:rPr>
          <w:rFonts w:eastAsia="Calibri" w:cs="Times New Roman"/>
        </w:rPr>
      </w:pPr>
      <w:r w:rsidRPr="0085114C">
        <w:rPr>
          <w:rFonts w:eastAsia="Calibri" w:cs="Times New Roman"/>
        </w:rPr>
        <w:t>23.3. pārbaudīt DKS reģistrā ietvertās informācijas atbilstību, nepieciešamības gadījumā, nodrošinot tās precizēšanu, balstoties uz veiktās pārbaudes rezultātiem;</w:t>
      </w:r>
    </w:p>
    <w:p w14:paraId="0BEDA003" w14:textId="77777777" w:rsidR="0085114C" w:rsidRPr="0085114C" w:rsidRDefault="0085114C" w:rsidP="0085114C">
      <w:pPr>
        <w:ind w:firstLine="709"/>
        <w:rPr>
          <w:rFonts w:eastAsia="Calibri" w:cs="Times New Roman"/>
        </w:rPr>
      </w:pPr>
      <w:r w:rsidRPr="0085114C">
        <w:rPr>
          <w:rFonts w:eastAsia="Calibri" w:cs="Times New Roman"/>
        </w:rPr>
        <w:t>23.4. piedalīties paraugu noņemšanā no DKS.</w:t>
      </w:r>
    </w:p>
    <w:p w14:paraId="362044C5" w14:textId="77777777" w:rsidR="0085114C" w:rsidRPr="0085114C" w:rsidRDefault="0085114C" w:rsidP="0085114C">
      <w:pPr>
        <w:ind w:firstLine="709"/>
        <w:rPr>
          <w:rFonts w:eastAsia="Calibri" w:cs="Times New Roman"/>
        </w:rPr>
      </w:pPr>
      <w:r w:rsidRPr="0085114C">
        <w:rPr>
          <w:rFonts w:eastAsia="Calibri" w:cs="Times New Roman"/>
        </w:rPr>
        <w:t>24. Ja 23.punktā minētajām iestādēm ir radušās šaubas par DKS apsaimniekošanas prasību ievērošanu un tās atbilstību normatīvo aktu regulējumam, tām ir tiesības rakstiski pieprasīt īpašniekam:</w:t>
      </w:r>
    </w:p>
    <w:p w14:paraId="0EFAFD74" w14:textId="77777777" w:rsidR="0085114C" w:rsidRPr="0085114C" w:rsidRDefault="0085114C" w:rsidP="0085114C">
      <w:pPr>
        <w:ind w:firstLine="709"/>
        <w:rPr>
          <w:rFonts w:eastAsia="Calibri" w:cs="Times New Roman"/>
        </w:rPr>
      </w:pPr>
      <w:r w:rsidRPr="0085114C">
        <w:rPr>
          <w:rFonts w:eastAsia="Calibri" w:cs="Times New Roman"/>
        </w:rPr>
        <w:t>24.1. nodrošināt piekļuvi DKS, tās darbības pārbaudei;</w:t>
      </w:r>
    </w:p>
    <w:p w14:paraId="4DDA1458" w14:textId="77777777" w:rsidR="0085114C" w:rsidRPr="0085114C" w:rsidRDefault="0085114C" w:rsidP="0085114C">
      <w:pPr>
        <w:ind w:firstLine="709"/>
        <w:rPr>
          <w:rFonts w:eastAsia="Calibri" w:cs="Times New Roman"/>
        </w:rPr>
      </w:pPr>
      <w:r w:rsidRPr="0085114C">
        <w:rPr>
          <w:rFonts w:eastAsia="Calibri" w:cs="Times New Roman"/>
        </w:rPr>
        <w:t>24.2. veikt DKS ārpuskārtas tehnisko apkopi pie atbilstoša komersanta, kas specializējies šādu darbu izpildē, un iesniegt apliecinājumu par iekārtas tehnisko stāvokli un norādījumus tās turpmākai ekspluatācijai;</w:t>
      </w:r>
    </w:p>
    <w:p w14:paraId="424B5F91" w14:textId="77777777" w:rsidR="0085114C" w:rsidRPr="0085114C" w:rsidRDefault="0085114C" w:rsidP="0085114C">
      <w:pPr>
        <w:ind w:firstLine="709"/>
        <w:rPr>
          <w:rFonts w:eastAsia="Calibri" w:cs="Times New Roman"/>
        </w:rPr>
      </w:pPr>
      <w:r w:rsidRPr="0085114C">
        <w:rPr>
          <w:rFonts w:eastAsia="Calibri" w:cs="Times New Roman"/>
        </w:rPr>
        <w:t>24.3. organizēt DKS uzkrāto vai attīrīto notekūdeņu paraugu analīžu veikšanu, lai pārbaudītu vai notekūdeņu paraugā piesārņojošo vielu koncentrācija nepārsniedz normatīvajos aktos par piesārņojošo vielu emisiju ūdenī norādītās koncentrācijas, attīrītajam ūdenim, vai piesārņojošo vielu koncentrācija nepārsniedz atbilstoši normatīvajam aktam par piesārņojošo vielu emisiju ūdenī, izņemot vielas koncentrācijā, kas nepārsniedz 5.pielikumā minētos rādītājus neattīrītam notekūdenim. Izdevumus, kas saistīti ar DKS uzkrāto, vai novadīto notekūdeņu paraugu analīzēm, sedz:</w:t>
      </w:r>
    </w:p>
    <w:p w14:paraId="609E1138" w14:textId="77777777" w:rsidR="0085114C" w:rsidRPr="0085114C" w:rsidRDefault="0085114C" w:rsidP="0085114C">
      <w:pPr>
        <w:ind w:firstLine="709"/>
        <w:rPr>
          <w:rFonts w:eastAsia="Calibri" w:cs="Times New Roman"/>
        </w:rPr>
      </w:pPr>
      <w:r w:rsidRPr="0085114C">
        <w:rPr>
          <w:rFonts w:eastAsia="Calibri" w:cs="Times New Roman"/>
        </w:rPr>
        <w:t xml:space="preserve">24.3.1. pašvaldība - ja analīzēs netiek konstatēts piesārņojošo vielu koncentrāciju pārsniegums; </w:t>
      </w:r>
    </w:p>
    <w:p w14:paraId="2B077F7D" w14:textId="77777777" w:rsidR="0085114C" w:rsidRPr="0085114C" w:rsidRDefault="0085114C" w:rsidP="0085114C">
      <w:pPr>
        <w:ind w:firstLine="709"/>
        <w:rPr>
          <w:rFonts w:eastAsia="Calibri" w:cs="Times New Roman"/>
        </w:rPr>
      </w:pPr>
      <w:r w:rsidRPr="0085114C">
        <w:rPr>
          <w:rFonts w:eastAsia="Calibri" w:cs="Times New Roman"/>
        </w:rPr>
        <w:t>24.3.2. īpašnieks -  ja analīzēs tiek konstatētas piesārņojošo vielu koncentrāciju pārsniegums.</w:t>
      </w:r>
    </w:p>
    <w:p w14:paraId="59B2B8B3" w14:textId="77777777" w:rsidR="0085114C" w:rsidRPr="0085114C" w:rsidRDefault="0085114C" w:rsidP="0085114C">
      <w:pPr>
        <w:ind w:firstLine="709"/>
        <w:rPr>
          <w:rFonts w:eastAsia="Calibri" w:cs="Times New Roman"/>
        </w:rPr>
      </w:pPr>
      <w:r w:rsidRPr="0085114C">
        <w:rPr>
          <w:rFonts w:eastAsia="Calibri" w:cs="Times New Roman"/>
        </w:rPr>
        <w:t>24.4. veikt DKS pārbūvi vai jaunas DKS izbūvi vai uzstādīšanu, lai novērstu videi nodarāmo kaitējumu, vai risināt jautājumu par pieslēgšanos centralizētajai kanalizācijas sistēmai.</w:t>
      </w:r>
    </w:p>
    <w:p w14:paraId="38648026" w14:textId="77777777" w:rsidR="0085114C" w:rsidRPr="0085114C" w:rsidRDefault="0085114C" w:rsidP="0085114C">
      <w:pPr>
        <w:ind w:firstLine="709"/>
        <w:rPr>
          <w:rFonts w:eastAsia="Calibri" w:cs="Times New Roman"/>
          <w:color w:val="FF0000"/>
        </w:rPr>
      </w:pPr>
    </w:p>
    <w:p w14:paraId="0294F279" w14:textId="77777777" w:rsidR="0085114C" w:rsidRPr="0085114C" w:rsidRDefault="0085114C" w:rsidP="0085114C">
      <w:pPr>
        <w:ind w:firstLine="709"/>
        <w:rPr>
          <w:rFonts w:eastAsia="Calibri" w:cs="Times New Roman"/>
        </w:rPr>
      </w:pPr>
      <w:r w:rsidRPr="0085114C">
        <w:rPr>
          <w:rFonts w:eastAsia="Calibri" w:cs="Times New Roman"/>
        </w:rPr>
        <w:t xml:space="preserve">25. Ja, atbilstoši 24.3.apakšpunkta kārtībā veiktajās analīzēs netiek konstatēts piesārņojošo vielu koncentrāciju pārsniegums, tad īpašnieks (persona kas organizējusi DKS uzkrāto vai attīrīto notekūdeņu paraugu analīžu veikšanu) vēršas pašvaldībā ar iesniegumu par analīžu izdevumu segšanu, iesniegumam pievienojot izdevumus attaisnojošo dokumentu un analīžu rezultātus. </w:t>
      </w:r>
    </w:p>
    <w:p w14:paraId="2726B612" w14:textId="77777777" w:rsidR="0085114C" w:rsidRPr="0085114C" w:rsidRDefault="0085114C" w:rsidP="0085114C">
      <w:pPr>
        <w:ind w:firstLine="709"/>
        <w:rPr>
          <w:rFonts w:eastAsia="Calibri" w:cs="Times New Roman"/>
        </w:rPr>
      </w:pPr>
      <w:r w:rsidRPr="0085114C">
        <w:rPr>
          <w:rFonts w:eastAsia="Calibri" w:cs="Times New Roman"/>
        </w:rPr>
        <w:lastRenderedPageBreak/>
        <w:t>26. SIA “SALDUS KOMUNĀLSERVISS” tiesības pieprasīt deklarācijas iesniegšanu par izvesto notekūdeņu apjomu no DKS reģistrā iekļautajiem asenizatoriem, ja netiek ievērots šo noteikumu 22.7.punkts.</w:t>
      </w:r>
    </w:p>
    <w:p w14:paraId="1323872B" w14:textId="77777777" w:rsidR="0085114C" w:rsidRPr="0085114C" w:rsidRDefault="0085114C" w:rsidP="0085114C">
      <w:pPr>
        <w:ind w:firstLine="709"/>
        <w:rPr>
          <w:rFonts w:eastAsia="Calibri" w:cs="Times New Roman"/>
        </w:rPr>
      </w:pPr>
      <w:r w:rsidRPr="0085114C">
        <w:rPr>
          <w:rFonts w:eastAsia="Calibri" w:cs="Times New Roman"/>
        </w:rPr>
        <w:t xml:space="preserve">27. SIA “SALDUS KOMUNĀLSERVISS” sniedz informāciju Saldus novada pašvaldības policijai par īpašumiem, kuru īpašnieki neievēro šo noteikumu prasības. </w:t>
      </w:r>
    </w:p>
    <w:p w14:paraId="550530B2" w14:textId="77777777" w:rsidR="0085114C" w:rsidRPr="0085114C" w:rsidRDefault="0085114C" w:rsidP="0085114C">
      <w:pPr>
        <w:rPr>
          <w:rFonts w:eastAsia="Calibri" w:cs="Times New Roman"/>
        </w:rPr>
      </w:pPr>
    </w:p>
    <w:p w14:paraId="4329FFB8" w14:textId="77777777" w:rsidR="0085114C" w:rsidRPr="0085114C" w:rsidRDefault="0085114C" w:rsidP="0085114C">
      <w:pPr>
        <w:rPr>
          <w:rFonts w:eastAsia="Calibri" w:cs="Times New Roman"/>
        </w:rPr>
      </w:pPr>
    </w:p>
    <w:p w14:paraId="3D4414A1" w14:textId="77777777" w:rsidR="0085114C" w:rsidRPr="0085114C" w:rsidRDefault="0085114C" w:rsidP="0085114C">
      <w:pPr>
        <w:jc w:val="center"/>
        <w:rPr>
          <w:rFonts w:eastAsia="Calibri" w:cs="Times New Roman"/>
          <w:b/>
        </w:rPr>
      </w:pPr>
      <w:r w:rsidRPr="0085114C">
        <w:rPr>
          <w:rFonts w:eastAsia="Calibri" w:cs="Times New Roman"/>
          <w:b/>
        </w:rPr>
        <w:t>VII. Atbildība par saistošo noteikumu neievērošanu</w:t>
      </w:r>
    </w:p>
    <w:p w14:paraId="77D835B5" w14:textId="77777777" w:rsidR="0085114C" w:rsidRPr="0085114C" w:rsidRDefault="0085114C" w:rsidP="0085114C">
      <w:pPr>
        <w:rPr>
          <w:rFonts w:eastAsia="Calibri" w:cs="Times New Roman"/>
        </w:rPr>
      </w:pPr>
    </w:p>
    <w:p w14:paraId="3C915D0F" w14:textId="77777777" w:rsidR="0085114C" w:rsidRPr="0085114C" w:rsidRDefault="0085114C" w:rsidP="0085114C">
      <w:pPr>
        <w:ind w:firstLine="709"/>
        <w:rPr>
          <w:rFonts w:eastAsia="Calibri" w:cs="Times New Roman"/>
        </w:rPr>
      </w:pPr>
      <w:r w:rsidRPr="0085114C">
        <w:rPr>
          <w:rFonts w:eastAsia="Calibri" w:cs="Times New Roman"/>
        </w:rPr>
        <w:t>28. Noteikumu izpildi kontrolēt un veikt administratīvā pārkāpuma procesu līdz administratīvā pārkāpuma lietas izskatīšanai ir tiesīgas Saldus novada pašvaldības policijas amatpersonas un pašvaldības pilnvarotās amatpersonas.</w:t>
      </w:r>
    </w:p>
    <w:p w14:paraId="2FABEF7A" w14:textId="77777777" w:rsidR="0085114C" w:rsidRPr="0085114C" w:rsidRDefault="0085114C" w:rsidP="0085114C">
      <w:pPr>
        <w:ind w:firstLine="709"/>
        <w:rPr>
          <w:rFonts w:eastAsia="Calibri" w:cs="Times New Roman"/>
        </w:rPr>
      </w:pPr>
    </w:p>
    <w:p w14:paraId="720EEBCA" w14:textId="77777777" w:rsidR="0085114C" w:rsidRPr="0085114C" w:rsidRDefault="0085114C" w:rsidP="0085114C">
      <w:pPr>
        <w:ind w:firstLine="709"/>
        <w:rPr>
          <w:rFonts w:eastAsia="Calibri" w:cs="Times New Roman"/>
        </w:rPr>
      </w:pPr>
      <w:r w:rsidRPr="0085114C">
        <w:rPr>
          <w:rFonts w:eastAsia="Calibri" w:cs="Times New Roman"/>
        </w:rPr>
        <w:t>29. Par šo saistošo noteikumu prasību neievērošanu, piemēro brīdinājumu vai naudas sodu - fiziskām personām līdz septiņdesmit naudas soda vienībām, juridiskām personām līdz divi simti astoņdesmit naudas soda vienībām.</w:t>
      </w:r>
    </w:p>
    <w:p w14:paraId="4178A7BB" w14:textId="77777777" w:rsidR="0085114C" w:rsidRPr="0085114C" w:rsidRDefault="0085114C" w:rsidP="0085114C">
      <w:pPr>
        <w:ind w:firstLine="709"/>
        <w:rPr>
          <w:rFonts w:eastAsia="Calibri" w:cs="Times New Roman"/>
        </w:rPr>
      </w:pPr>
    </w:p>
    <w:p w14:paraId="4CC79ACF" w14:textId="77777777" w:rsidR="0085114C" w:rsidRPr="0085114C" w:rsidRDefault="0085114C" w:rsidP="0085114C">
      <w:pPr>
        <w:ind w:firstLine="709"/>
        <w:rPr>
          <w:rFonts w:eastAsia="Calibri" w:cs="Times New Roman"/>
        </w:rPr>
      </w:pPr>
      <w:r w:rsidRPr="0085114C">
        <w:rPr>
          <w:rFonts w:eastAsia="Calibri" w:cs="Times New Roman"/>
        </w:rPr>
        <w:t>30. Administratīvā pārkāpuma lietu izskata Pašvaldības Administratīvā komisija.</w:t>
      </w:r>
    </w:p>
    <w:p w14:paraId="208AC3EE" w14:textId="77777777" w:rsidR="0085114C" w:rsidRPr="0085114C" w:rsidRDefault="0085114C" w:rsidP="0085114C">
      <w:pPr>
        <w:rPr>
          <w:rFonts w:eastAsia="Calibri" w:cs="Times New Roman"/>
        </w:rPr>
      </w:pPr>
    </w:p>
    <w:p w14:paraId="068B34F1" w14:textId="77777777" w:rsidR="0085114C" w:rsidRPr="0085114C" w:rsidRDefault="0085114C" w:rsidP="0085114C">
      <w:pPr>
        <w:jc w:val="center"/>
        <w:rPr>
          <w:rFonts w:eastAsia="Calibri" w:cs="Times New Roman"/>
          <w:b/>
        </w:rPr>
      </w:pPr>
      <w:r w:rsidRPr="0085114C">
        <w:rPr>
          <w:rFonts w:eastAsia="Calibri" w:cs="Times New Roman"/>
          <w:b/>
        </w:rPr>
        <w:t>VIII. Noslēguma jautājumi</w:t>
      </w:r>
    </w:p>
    <w:p w14:paraId="257AACDC" w14:textId="77777777" w:rsidR="0085114C" w:rsidRPr="0085114C" w:rsidRDefault="0085114C" w:rsidP="0085114C">
      <w:pPr>
        <w:rPr>
          <w:rFonts w:eastAsia="Calibri" w:cs="Times New Roman"/>
        </w:rPr>
      </w:pPr>
    </w:p>
    <w:p w14:paraId="6E464D4F" w14:textId="77777777" w:rsidR="0085114C" w:rsidRPr="0085114C" w:rsidRDefault="0085114C" w:rsidP="0085114C">
      <w:pPr>
        <w:ind w:firstLine="709"/>
        <w:rPr>
          <w:rFonts w:eastAsia="Calibri" w:cs="Times New Roman"/>
        </w:rPr>
      </w:pPr>
      <w:r w:rsidRPr="0085114C">
        <w:rPr>
          <w:rFonts w:eastAsia="Calibri" w:cs="Times New Roman"/>
        </w:rPr>
        <w:t>31. Ar šo noteikumu spēkā stāšanās brīdi spēku zaudē Saldus novada domes 2018.gada 23.augusta saistošie noteikumi Nr. 17 “Par decentralizēto kanalizācijas pakalpojumu sniegšanas un uzskaites kārtību Saldus pilsētā un Saldus novada ciemu teritorijās”.</w:t>
      </w:r>
    </w:p>
    <w:p w14:paraId="1A10C44A" w14:textId="77777777" w:rsidR="0085114C" w:rsidRPr="0085114C" w:rsidRDefault="0085114C" w:rsidP="0085114C">
      <w:pPr>
        <w:ind w:firstLine="709"/>
        <w:rPr>
          <w:rFonts w:eastAsia="Calibri" w:cs="Times New Roman"/>
        </w:rPr>
      </w:pPr>
    </w:p>
    <w:p w14:paraId="104716A3" w14:textId="77777777" w:rsidR="0085114C" w:rsidRPr="0085114C" w:rsidRDefault="0085114C" w:rsidP="0085114C">
      <w:pPr>
        <w:ind w:firstLine="709"/>
        <w:rPr>
          <w:rFonts w:eastAsia="Calibri" w:cs="Times New Roman"/>
        </w:rPr>
      </w:pPr>
      <w:r w:rsidRPr="0085114C">
        <w:rPr>
          <w:rFonts w:eastAsia="Calibri" w:cs="Times New Roman"/>
        </w:rPr>
        <w:t xml:space="preserve">32. Ar šo noteikumu spēkā stāšanās brīdi spēku zaudē Brocēnu novada pašvaldības 2019.gada 28.februāra saistošie noteikumi Nr. 27 “Par decentralizēto kanalizācijas pakalpojumu sniegšanas un uzskaites kārtību Brocēnu novada pašvaldībā”.  </w:t>
      </w:r>
    </w:p>
    <w:p w14:paraId="123C3732" w14:textId="77777777" w:rsidR="0085114C" w:rsidRPr="0085114C" w:rsidRDefault="0085114C" w:rsidP="0085114C">
      <w:pPr>
        <w:rPr>
          <w:rFonts w:eastAsia="Calibri" w:cs="Times New Roman"/>
        </w:rPr>
      </w:pPr>
    </w:p>
    <w:p w14:paraId="2B1E33AF" w14:textId="77777777" w:rsidR="0085114C" w:rsidRPr="0085114C" w:rsidRDefault="0085114C" w:rsidP="0085114C">
      <w:pPr>
        <w:rPr>
          <w:rFonts w:eastAsia="Calibri" w:cs="Times New Roman"/>
        </w:rPr>
      </w:pPr>
    </w:p>
    <w:p w14:paraId="40B19518" w14:textId="77777777" w:rsidR="0085114C" w:rsidRPr="0085114C" w:rsidRDefault="0085114C" w:rsidP="0085114C">
      <w:pPr>
        <w:rPr>
          <w:rFonts w:eastAsia="Calibri" w:cs="Times New Roman"/>
        </w:rPr>
      </w:pPr>
    </w:p>
    <w:p w14:paraId="77B18F5C" w14:textId="77777777" w:rsidR="0085114C" w:rsidRPr="0085114C" w:rsidRDefault="0085114C" w:rsidP="0085114C">
      <w:pPr>
        <w:rPr>
          <w:rFonts w:eastAsia="Calibri" w:cs="Times New Roman"/>
        </w:rPr>
      </w:pPr>
    </w:p>
    <w:p w14:paraId="71D5ADDC" w14:textId="77777777" w:rsidR="0085114C" w:rsidRPr="0085114C" w:rsidRDefault="0085114C" w:rsidP="0085114C">
      <w:pPr>
        <w:rPr>
          <w:rFonts w:eastAsia="Calibri" w:cs="Times New Roman"/>
        </w:rPr>
      </w:pPr>
      <w:r w:rsidRPr="0085114C">
        <w:rPr>
          <w:rFonts w:eastAsia="Calibri" w:cs="Times New Roman"/>
        </w:rPr>
        <w:t>Domes priekšsēdētājs</w:t>
      </w:r>
      <w:r w:rsidRPr="0085114C">
        <w:rPr>
          <w:rFonts w:eastAsia="Calibri" w:cs="Times New Roman"/>
        </w:rPr>
        <w:tab/>
      </w:r>
      <w:r w:rsidRPr="0085114C">
        <w:rPr>
          <w:rFonts w:eastAsia="Calibri" w:cs="Times New Roman"/>
        </w:rPr>
        <w:tab/>
      </w:r>
      <w:r w:rsidRPr="0085114C">
        <w:rPr>
          <w:rFonts w:eastAsia="Calibri" w:cs="Times New Roman"/>
        </w:rPr>
        <w:tab/>
      </w:r>
      <w:r w:rsidRPr="0085114C">
        <w:rPr>
          <w:rFonts w:eastAsia="Calibri" w:cs="Times New Roman"/>
        </w:rPr>
        <w:tab/>
      </w:r>
      <w:r w:rsidRPr="0085114C">
        <w:rPr>
          <w:rFonts w:eastAsia="Calibri" w:cs="Times New Roman"/>
        </w:rPr>
        <w:tab/>
      </w:r>
      <w:r w:rsidRPr="0085114C">
        <w:rPr>
          <w:rFonts w:eastAsia="Calibri" w:cs="Times New Roman"/>
        </w:rPr>
        <w:tab/>
      </w:r>
      <w:r w:rsidRPr="0085114C">
        <w:rPr>
          <w:rFonts w:eastAsia="Calibri" w:cs="Times New Roman"/>
        </w:rPr>
        <w:tab/>
      </w:r>
      <w:r w:rsidRPr="0085114C">
        <w:rPr>
          <w:rFonts w:eastAsia="Calibri" w:cs="Times New Roman"/>
        </w:rPr>
        <w:tab/>
      </w:r>
      <w:r w:rsidRPr="0085114C">
        <w:rPr>
          <w:rFonts w:eastAsia="Calibri" w:cs="Times New Roman"/>
        </w:rPr>
        <w:tab/>
        <w:t xml:space="preserve">          M.Zusts</w:t>
      </w:r>
    </w:p>
    <w:p w14:paraId="2D7BD16D" w14:textId="77777777" w:rsidR="0085114C" w:rsidRPr="0085114C" w:rsidRDefault="0085114C" w:rsidP="0085114C">
      <w:pPr>
        <w:jc w:val="left"/>
        <w:rPr>
          <w:rFonts w:eastAsia="Calibri" w:cs="Times New Roman"/>
        </w:rPr>
      </w:pPr>
    </w:p>
    <w:p w14:paraId="021E09DC" w14:textId="77777777" w:rsidR="0085114C" w:rsidRPr="0085114C" w:rsidRDefault="0085114C" w:rsidP="0085114C">
      <w:pPr>
        <w:jc w:val="left"/>
        <w:rPr>
          <w:rFonts w:eastAsia="Calibri" w:cs="Times New Roman"/>
        </w:rPr>
      </w:pPr>
    </w:p>
    <w:p w14:paraId="556CE66E" w14:textId="77777777" w:rsidR="0085114C" w:rsidRPr="0085114C" w:rsidRDefault="0085114C" w:rsidP="0085114C">
      <w:pPr>
        <w:jc w:val="left"/>
        <w:rPr>
          <w:rFonts w:eastAsia="Calibri" w:cs="Times New Roman"/>
        </w:rPr>
      </w:pPr>
    </w:p>
    <w:p w14:paraId="4DD0FBEE" w14:textId="77777777" w:rsidR="0085114C" w:rsidRPr="0085114C" w:rsidRDefault="0085114C" w:rsidP="0085114C">
      <w:pPr>
        <w:jc w:val="left"/>
        <w:rPr>
          <w:rFonts w:eastAsia="Calibri" w:cs="Times New Roman"/>
        </w:rPr>
      </w:pPr>
    </w:p>
    <w:p w14:paraId="655DAE81" w14:textId="77777777" w:rsidR="0085114C" w:rsidRPr="0085114C" w:rsidRDefault="0085114C" w:rsidP="0085114C">
      <w:pPr>
        <w:jc w:val="left"/>
        <w:rPr>
          <w:rFonts w:eastAsia="Calibri" w:cs="Times New Roman"/>
        </w:rPr>
      </w:pPr>
    </w:p>
    <w:p w14:paraId="55FC6AEC" w14:textId="77777777" w:rsidR="0085114C" w:rsidRPr="0085114C" w:rsidRDefault="0085114C" w:rsidP="0085114C">
      <w:pPr>
        <w:jc w:val="left"/>
        <w:rPr>
          <w:rFonts w:eastAsia="Calibri" w:cs="Times New Roman"/>
        </w:rPr>
      </w:pPr>
    </w:p>
    <w:p w14:paraId="4F9EB454" w14:textId="77777777" w:rsidR="0085114C" w:rsidRPr="0085114C" w:rsidRDefault="0085114C" w:rsidP="0085114C">
      <w:pPr>
        <w:jc w:val="left"/>
        <w:rPr>
          <w:rFonts w:eastAsia="Calibri" w:cs="Times New Roman"/>
        </w:rPr>
      </w:pPr>
    </w:p>
    <w:p w14:paraId="1678D721" w14:textId="77777777" w:rsidR="0085114C" w:rsidRPr="0085114C" w:rsidRDefault="0085114C" w:rsidP="0085114C">
      <w:pPr>
        <w:jc w:val="left"/>
        <w:rPr>
          <w:rFonts w:eastAsia="Calibri" w:cs="Times New Roman"/>
        </w:rPr>
      </w:pPr>
    </w:p>
    <w:p w14:paraId="34E1D3F2" w14:textId="77777777" w:rsidR="0085114C" w:rsidRPr="0085114C" w:rsidRDefault="0085114C" w:rsidP="0085114C">
      <w:pPr>
        <w:keepNext/>
        <w:jc w:val="left"/>
        <w:outlineLvl w:val="1"/>
        <w:rPr>
          <w:rFonts w:eastAsia="Calibri" w:cs="Times New Roman"/>
          <w:b/>
        </w:rPr>
        <w:sectPr w:rsidR="0085114C" w:rsidRPr="0085114C" w:rsidSect="007B36E6">
          <w:footerReference w:type="even" r:id="rId9"/>
          <w:footerReference w:type="default" r:id="rId10"/>
          <w:pgSz w:w="11906" w:h="16838"/>
          <w:pgMar w:top="1134" w:right="851" w:bottom="1134" w:left="1701" w:header="709" w:footer="709" w:gutter="0"/>
          <w:cols w:space="708"/>
          <w:docGrid w:linePitch="360"/>
        </w:sectPr>
      </w:pPr>
    </w:p>
    <w:p w14:paraId="568CC547" w14:textId="77777777" w:rsidR="0085114C" w:rsidRPr="0085114C" w:rsidRDefault="0085114C" w:rsidP="0085114C">
      <w:pPr>
        <w:keepNext/>
        <w:jc w:val="right"/>
        <w:outlineLvl w:val="1"/>
        <w:rPr>
          <w:rFonts w:eastAsia="Calibri" w:cs="Times New Roman"/>
          <w:b/>
          <w:strike/>
        </w:rPr>
      </w:pPr>
    </w:p>
    <w:p w14:paraId="717910E1" w14:textId="77777777" w:rsidR="0085114C" w:rsidRPr="0085114C" w:rsidRDefault="0085114C" w:rsidP="0085114C">
      <w:pPr>
        <w:keepNext/>
        <w:jc w:val="right"/>
        <w:outlineLvl w:val="1"/>
        <w:rPr>
          <w:rFonts w:eastAsia="Calibri" w:cs="Times New Roman"/>
          <w:b/>
        </w:rPr>
        <w:sectPr w:rsidR="0085114C" w:rsidRPr="0085114C" w:rsidSect="00A7197D">
          <w:type w:val="continuous"/>
          <w:pgSz w:w="11906" w:h="16838"/>
          <w:pgMar w:top="1134" w:right="851" w:bottom="851" w:left="851" w:header="709" w:footer="709" w:gutter="0"/>
          <w:cols w:space="720"/>
          <w:docGrid w:linePitch="381"/>
        </w:sectPr>
      </w:pPr>
    </w:p>
    <w:p w14:paraId="4C896AA5" w14:textId="77777777" w:rsidR="0085114C" w:rsidRPr="0085114C" w:rsidRDefault="0085114C" w:rsidP="0085114C">
      <w:pPr>
        <w:keepNext/>
        <w:jc w:val="right"/>
        <w:outlineLvl w:val="1"/>
        <w:rPr>
          <w:rFonts w:eastAsia="Calibri" w:cs="Times New Roman"/>
          <w:b/>
        </w:rPr>
      </w:pPr>
      <w:r w:rsidRPr="0085114C">
        <w:rPr>
          <w:rFonts w:eastAsia="Calibri" w:cs="Times New Roman"/>
          <w:b/>
        </w:rPr>
        <w:lastRenderedPageBreak/>
        <w:t xml:space="preserve">1.pielikums </w:t>
      </w:r>
    </w:p>
    <w:p w14:paraId="4ECD0CCA" w14:textId="77777777" w:rsidR="0085114C" w:rsidRPr="0085114C" w:rsidRDefault="0085114C" w:rsidP="0085114C">
      <w:pPr>
        <w:keepNext/>
        <w:jc w:val="right"/>
        <w:outlineLvl w:val="0"/>
        <w:rPr>
          <w:rFonts w:eastAsia="Times New Roman" w:cs="Times New Roman"/>
          <w:bCs/>
          <w:kern w:val="32"/>
          <w:szCs w:val="24"/>
          <w:lang w:val="x-none"/>
        </w:rPr>
      </w:pPr>
      <w:r w:rsidRPr="0085114C">
        <w:rPr>
          <w:rFonts w:eastAsia="Times New Roman" w:cs="Times New Roman"/>
          <w:bCs/>
          <w:kern w:val="32"/>
          <w:szCs w:val="24"/>
          <w:lang w:val="x-none"/>
        </w:rPr>
        <w:t>20</w:t>
      </w:r>
      <w:r w:rsidRPr="0085114C">
        <w:rPr>
          <w:rFonts w:eastAsia="Times New Roman" w:cs="Times New Roman"/>
          <w:bCs/>
          <w:kern w:val="32"/>
          <w:szCs w:val="24"/>
        </w:rPr>
        <w:t>22</w:t>
      </w:r>
      <w:r w:rsidRPr="0085114C">
        <w:rPr>
          <w:rFonts w:eastAsia="Times New Roman" w:cs="Times New Roman"/>
          <w:bCs/>
          <w:kern w:val="32"/>
          <w:szCs w:val="24"/>
          <w:lang w:val="x-none"/>
        </w:rPr>
        <w:t xml:space="preserve">.gada </w:t>
      </w:r>
      <w:r w:rsidRPr="0085114C">
        <w:rPr>
          <w:rFonts w:eastAsia="Times New Roman" w:cs="Times New Roman"/>
          <w:bCs/>
          <w:kern w:val="32"/>
          <w:szCs w:val="24"/>
        </w:rPr>
        <w:t>24.februāra</w:t>
      </w:r>
      <w:r w:rsidRPr="0085114C">
        <w:rPr>
          <w:rFonts w:eastAsia="Times New Roman" w:cs="Times New Roman"/>
          <w:bCs/>
          <w:kern w:val="32"/>
          <w:szCs w:val="24"/>
          <w:lang w:val="x-none"/>
        </w:rPr>
        <w:t xml:space="preserve"> </w:t>
      </w:r>
    </w:p>
    <w:p w14:paraId="2B707AD9" w14:textId="77777777" w:rsidR="0085114C" w:rsidRPr="0085114C" w:rsidRDefault="0085114C" w:rsidP="0085114C">
      <w:pPr>
        <w:keepNext/>
        <w:jc w:val="right"/>
        <w:outlineLvl w:val="0"/>
        <w:rPr>
          <w:rFonts w:eastAsia="Times New Roman" w:cs="Times New Roman"/>
          <w:bCs/>
          <w:kern w:val="32"/>
          <w:szCs w:val="24"/>
        </w:rPr>
      </w:pPr>
      <w:r w:rsidRPr="0085114C">
        <w:rPr>
          <w:rFonts w:eastAsia="Times New Roman" w:cs="Times New Roman"/>
          <w:bCs/>
          <w:kern w:val="32"/>
          <w:szCs w:val="24"/>
          <w:lang w:val="x-none"/>
        </w:rPr>
        <w:t>saistošajiem noteikumiem Nr.</w:t>
      </w:r>
      <w:r w:rsidRPr="0085114C">
        <w:rPr>
          <w:rFonts w:eastAsia="Times New Roman" w:cs="Times New Roman"/>
          <w:bCs/>
          <w:kern w:val="32"/>
          <w:szCs w:val="24"/>
        </w:rPr>
        <w:t>11</w:t>
      </w:r>
    </w:p>
    <w:p w14:paraId="1525AC07" w14:textId="77777777" w:rsidR="0085114C" w:rsidRPr="0085114C" w:rsidRDefault="0085114C" w:rsidP="0085114C">
      <w:pPr>
        <w:keepNext/>
        <w:jc w:val="right"/>
        <w:outlineLvl w:val="0"/>
        <w:rPr>
          <w:rFonts w:eastAsia="Times New Roman" w:cs="Times New Roman"/>
          <w:bCs/>
          <w:kern w:val="32"/>
          <w:szCs w:val="24"/>
        </w:rPr>
      </w:pPr>
    </w:p>
    <w:p w14:paraId="6145502C" w14:textId="77777777" w:rsidR="0085114C" w:rsidRPr="0085114C" w:rsidRDefault="0085114C" w:rsidP="0085114C">
      <w:pPr>
        <w:jc w:val="center"/>
        <w:rPr>
          <w:rFonts w:eastAsia="Calibri" w:cs="Times New Roman"/>
        </w:rPr>
      </w:pPr>
      <w:r w:rsidRPr="0085114C">
        <w:rPr>
          <w:rFonts w:eastAsia="Calibri" w:cs="Times New Roman"/>
        </w:rPr>
        <w:t>DECENTRALIZĒTĀS KANALIZĀCIJAS SISTĒMAS</w:t>
      </w:r>
    </w:p>
    <w:p w14:paraId="3B219AB3" w14:textId="77777777" w:rsidR="0085114C" w:rsidRPr="0085114C" w:rsidRDefault="0085114C" w:rsidP="0085114C">
      <w:pPr>
        <w:jc w:val="center"/>
        <w:rPr>
          <w:rFonts w:eastAsia="Calibri" w:cs="Times New Roman"/>
        </w:rPr>
      </w:pPr>
      <w:r w:rsidRPr="0085114C">
        <w:rPr>
          <w:rFonts w:eastAsia="Calibri" w:cs="Times New Roman"/>
        </w:rPr>
        <w:t>REĢISTRĀCIJAS IESNIEGUMS</w:t>
      </w:r>
    </w:p>
    <w:p w14:paraId="1338A264" w14:textId="77777777" w:rsidR="0085114C" w:rsidRPr="0085114C" w:rsidRDefault="0085114C" w:rsidP="0085114C">
      <w:pPr>
        <w:jc w:val="left"/>
        <w:rPr>
          <w:rFonts w:eastAsia="Calibri" w:cs="Times New Roman"/>
        </w:rPr>
      </w:pPr>
    </w:p>
    <w:p w14:paraId="7EBA963D" w14:textId="77777777" w:rsidR="0085114C" w:rsidRPr="0085114C" w:rsidRDefault="0085114C" w:rsidP="0085114C">
      <w:pPr>
        <w:jc w:val="left"/>
        <w:rPr>
          <w:rFonts w:eastAsia="Calibri" w:cs="Times New Roman"/>
        </w:rPr>
      </w:pPr>
      <w:r w:rsidRPr="0085114C">
        <w:rPr>
          <w:rFonts w:eastAsia="Calibri" w:cs="Times New Roman"/>
        </w:rPr>
        <w:t xml:space="preserve">1. Objekta adrese </w:t>
      </w:r>
      <w:r w:rsidRPr="0085114C">
        <w:rPr>
          <w:rFonts w:eastAsia="Calibri" w:cs="Times New Roman"/>
        </w:rPr>
        <w:tab/>
        <w:t>__________________________________________________</w:t>
      </w:r>
      <w:r w:rsidRPr="0085114C">
        <w:rPr>
          <w:rFonts w:eastAsia="Calibri" w:cs="Times New Roman"/>
        </w:rPr>
        <w:tab/>
      </w:r>
    </w:p>
    <w:p w14:paraId="5722A00A" w14:textId="77777777" w:rsidR="0085114C" w:rsidRPr="0085114C" w:rsidRDefault="0085114C" w:rsidP="0085114C">
      <w:pPr>
        <w:jc w:val="left"/>
        <w:rPr>
          <w:rFonts w:eastAsia="Calibri" w:cs="Times New Roman"/>
          <w:sz w:val="8"/>
          <w:szCs w:val="8"/>
        </w:rPr>
      </w:pPr>
    </w:p>
    <w:p w14:paraId="66627F77" w14:textId="77777777" w:rsidR="0085114C" w:rsidRPr="0085114C" w:rsidRDefault="0085114C" w:rsidP="0085114C">
      <w:pPr>
        <w:jc w:val="left"/>
        <w:rPr>
          <w:rFonts w:eastAsia="Calibri" w:cs="Times New Roman"/>
        </w:rPr>
      </w:pPr>
    </w:p>
    <w:p w14:paraId="6BC0DE48" w14:textId="77777777" w:rsidR="0085114C" w:rsidRPr="0085114C" w:rsidRDefault="0085114C" w:rsidP="0085114C">
      <w:pPr>
        <w:jc w:val="left"/>
        <w:rPr>
          <w:rFonts w:eastAsia="Calibri" w:cs="Times New Roman"/>
        </w:rPr>
      </w:pPr>
      <w:r w:rsidRPr="0085114C">
        <w:rPr>
          <w:rFonts w:eastAsia="Calibri" w:cs="Times New Roman"/>
        </w:rPr>
        <w:t>2. Objektā deklarēto iedzīvotāju skaits  ____________</w:t>
      </w:r>
    </w:p>
    <w:p w14:paraId="611C5921" w14:textId="77777777" w:rsidR="0085114C" w:rsidRPr="0085114C" w:rsidRDefault="0085114C" w:rsidP="0085114C">
      <w:pPr>
        <w:jc w:val="left"/>
        <w:rPr>
          <w:rFonts w:eastAsia="Calibri" w:cs="Times New Roman"/>
          <w:sz w:val="8"/>
          <w:szCs w:val="8"/>
        </w:rPr>
      </w:pPr>
    </w:p>
    <w:p w14:paraId="17943343" w14:textId="77777777" w:rsidR="0085114C" w:rsidRPr="0085114C" w:rsidRDefault="0085114C" w:rsidP="0085114C">
      <w:pPr>
        <w:jc w:val="left"/>
        <w:rPr>
          <w:rFonts w:eastAsia="Calibri" w:cs="Times New Roman"/>
        </w:rPr>
      </w:pPr>
    </w:p>
    <w:p w14:paraId="2B7F56E0" w14:textId="77777777" w:rsidR="0085114C" w:rsidRPr="0085114C" w:rsidRDefault="0085114C" w:rsidP="0085114C">
      <w:pPr>
        <w:jc w:val="left"/>
        <w:rPr>
          <w:rFonts w:eastAsia="Calibri" w:cs="Times New Roman"/>
        </w:rPr>
      </w:pPr>
      <w:r w:rsidRPr="0085114C">
        <w:rPr>
          <w:rFonts w:eastAsia="Calibri" w:cs="Times New Roman"/>
        </w:rPr>
        <w:t>3. Objektā faktiski dzīvojošo skaits (faktiskais sistēmas lietotāju skaits)     ____________</w:t>
      </w:r>
    </w:p>
    <w:p w14:paraId="4F34986E" w14:textId="77777777" w:rsidR="0085114C" w:rsidRPr="0085114C" w:rsidRDefault="0085114C" w:rsidP="0085114C">
      <w:pPr>
        <w:jc w:val="left"/>
        <w:rPr>
          <w:rFonts w:eastAsia="Calibri" w:cs="Times New Roman"/>
          <w:sz w:val="8"/>
          <w:szCs w:val="8"/>
        </w:rPr>
      </w:pPr>
    </w:p>
    <w:p w14:paraId="2FC8919F" w14:textId="77777777" w:rsidR="0085114C" w:rsidRPr="0085114C" w:rsidRDefault="0085114C" w:rsidP="0085114C">
      <w:pPr>
        <w:jc w:val="left"/>
        <w:rPr>
          <w:rFonts w:eastAsia="Calibri" w:cs="Times New Roman"/>
        </w:rPr>
      </w:pPr>
    </w:p>
    <w:p w14:paraId="3C875C8D" w14:textId="77777777" w:rsidR="0085114C" w:rsidRPr="0085114C" w:rsidRDefault="0085114C" w:rsidP="0085114C">
      <w:pPr>
        <w:jc w:val="left"/>
        <w:rPr>
          <w:rFonts w:eastAsia="Calibri" w:cs="Times New Roman"/>
        </w:rPr>
      </w:pPr>
      <w:r w:rsidRPr="0085114C">
        <w:rPr>
          <w:rFonts w:eastAsia="Calibri" w:cs="Times New Roman"/>
        </w:rPr>
        <w:t>4. Vai objektā ūdensapgādes patēriņa uzskaitei ir uzstādīts ūdens patēriņa skaitītājs?</w:t>
      </w:r>
      <w:r w:rsidRPr="0085114C">
        <w:rPr>
          <w:rFonts w:eastAsia="Calibri" w:cs="Times New Roman"/>
        </w:rPr>
        <w:tab/>
      </w:r>
    </w:p>
    <w:p w14:paraId="2FF65442" w14:textId="77777777" w:rsidR="0085114C" w:rsidRPr="0085114C" w:rsidRDefault="0085114C" w:rsidP="0085114C">
      <w:pPr>
        <w:jc w:val="left"/>
        <w:rPr>
          <w:rFonts w:eastAsia="Calibri" w:cs="Times New Roman"/>
          <w:szCs w:val="24"/>
        </w:rPr>
      </w:pPr>
      <w:r w:rsidRPr="0085114C">
        <w:rPr>
          <w:rFonts w:eastAsia="Calibri" w:cs="Times New Roman"/>
          <w:b/>
          <w:szCs w:val="24"/>
        </w:rPr>
        <w:t>□</w:t>
      </w:r>
      <w:r w:rsidRPr="0085114C">
        <w:rPr>
          <w:rFonts w:eastAsia="Calibri" w:cs="Times New Roman"/>
          <w:szCs w:val="24"/>
        </w:rPr>
        <w:t xml:space="preserve"> ir</w:t>
      </w:r>
      <w:r w:rsidRPr="0085114C">
        <w:rPr>
          <w:rFonts w:eastAsia="Calibri" w:cs="Times New Roman"/>
          <w:szCs w:val="24"/>
        </w:rPr>
        <w:tab/>
      </w:r>
      <w:r w:rsidRPr="0085114C">
        <w:rPr>
          <w:rFonts w:eastAsia="Calibri" w:cs="Times New Roman"/>
          <w:szCs w:val="24"/>
        </w:rPr>
        <w:tab/>
      </w:r>
      <w:r w:rsidRPr="0085114C">
        <w:rPr>
          <w:rFonts w:eastAsia="Calibri" w:cs="Times New Roman"/>
          <w:szCs w:val="24"/>
        </w:rPr>
        <w:tab/>
      </w:r>
      <w:r w:rsidRPr="0085114C">
        <w:rPr>
          <w:rFonts w:eastAsia="Calibri" w:cs="Times New Roman"/>
          <w:b/>
          <w:szCs w:val="24"/>
        </w:rPr>
        <w:t>□</w:t>
      </w:r>
      <w:r w:rsidRPr="0085114C">
        <w:rPr>
          <w:rFonts w:eastAsia="Calibri" w:cs="Times New Roman"/>
          <w:szCs w:val="24"/>
        </w:rPr>
        <w:t xml:space="preserve"> nav</w:t>
      </w:r>
      <w:r w:rsidRPr="0085114C">
        <w:rPr>
          <w:rFonts w:eastAsia="Calibri" w:cs="Times New Roman"/>
          <w:szCs w:val="24"/>
        </w:rPr>
        <w:tab/>
      </w:r>
    </w:p>
    <w:p w14:paraId="180B22F3" w14:textId="77777777" w:rsidR="0085114C" w:rsidRPr="0085114C" w:rsidRDefault="0085114C" w:rsidP="0085114C">
      <w:pPr>
        <w:jc w:val="left"/>
        <w:rPr>
          <w:rFonts w:eastAsia="Calibri" w:cs="Times New Roman"/>
          <w:sz w:val="8"/>
          <w:szCs w:val="8"/>
        </w:rPr>
      </w:pPr>
      <w:r w:rsidRPr="0085114C">
        <w:rPr>
          <w:rFonts w:eastAsia="Calibri" w:cs="Times New Roman"/>
          <w:sz w:val="8"/>
          <w:szCs w:val="8"/>
        </w:rPr>
        <w:tab/>
      </w:r>
    </w:p>
    <w:p w14:paraId="7E4875E0" w14:textId="77777777" w:rsidR="0085114C" w:rsidRPr="0085114C" w:rsidRDefault="0085114C" w:rsidP="0085114C">
      <w:pPr>
        <w:jc w:val="left"/>
        <w:rPr>
          <w:rFonts w:eastAsia="Calibri" w:cs="Times New Roman"/>
        </w:rPr>
      </w:pPr>
      <w:r w:rsidRPr="0085114C">
        <w:rPr>
          <w:rFonts w:eastAsia="Calibri" w:cs="Times New Roman"/>
        </w:rPr>
        <w:t>4.1.Esošais vai prognozējamais (</w:t>
      </w:r>
      <w:r w:rsidRPr="0085114C">
        <w:rPr>
          <w:rFonts w:eastAsia="Calibri" w:cs="Times New Roman"/>
          <w:i/>
        </w:rPr>
        <w:t>atbilstošo pasvītrot</w:t>
      </w:r>
      <w:r w:rsidRPr="0085114C">
        <w:rPr>
          <w:rFonts w:eastAsia="Calibri" w:cs="Times New Roman"/>
        </w:rPr>
        <w:t>) ūdens patēriņš  _______m</w:t>
      </w:r>
      <w:r w:rsidRPr="0085114C">
        <w:rPr>
          <w:rFonts w:eastAsia="Calibri" w:cs="Times New Roman"/>
          <w:vertAlign w:val="superscript"/>
        </w:rPr>
        <w:t xml:space="preserve">3 </w:t>
      </w:r>
      <w:r w:rsidRPr="0085114C">
        <w:rPr>
          <w:rFonts w:eastAsia="Calibri" w:cs="Times New Roman"/>
        </w:rPr>
        <w:t>gadā</w:t>
      </w:r>
    </w:p>
    <w:p w14:paraId="3CDF1C05" w14:textId="77777777" w:rsidR="0085114C" w:rsidRPr="0085114C" w:rsidRDefault="0085114C" w:rsidP="0085114C">
      <w:pPr>
        <w:jc w:val="left"/>
        <w:rPr>
          <w:rFonts w:eastAsia="Calibri" w:cs="Times New Roman"/>
          <w:sz w:val="8"/>
          <w:szCs w:val="8"/>
        </w:rPr>
      </w:pPr>
      <w:r w:rsidRPr="0085114C">
        <w:rPr>
          <w:rFonts w:eastAsia="Calibri" w:cs="Times New Roman"/>
          <w:sz w:val="8"/>
          <w:szCs w:val="8"/>
        </w:rPr>
        <w:tab/>
      </w:r>
    </w:p>
    <w:p w14:paraId="5642B937" w14:textId="77777777" w:rsidR="0085114C" w:rsidRPr="0085114C" w:rsidRDefault="0085114C" w:rsidP="0085114C">
      <w:pPr>
        <w:jc w:val="left"/>
        <w:rPr>
          <w:rFonts w:eastAsia="Calibri" w:cs="Times New Roman"/>
        </w:rPr>
      </w:pPr>
      <w:r w:rsidRPr="0085114C">
        <w:rPr>
          <w:rFonts w:eastAsia="Calibri" w:cs="Times New Roman"/>
        </w:rPr>
        <w:t>4.2.Izvedamais notekūdeņu vai nosēdumu un dūņu nogulšņu apjoms ______ m</w:t>
      </w:r>
      <w:r w:rsidRPr="0085114C">
        <w:rPr>
          <w:rFonts w:eastAsia="Calibri" w:cs="Times New Roman"/>
          <w:vertAlign w:val="superscript"/>
        </w:rPr>
        <w:t>3</w:t>
      </w:r>
      <w:r w:rsidRPr="0085114C">
        <w:rPr>
          <w:rFonts w:eastAsia="Calibri" w:cs="Times New Roman"/>
        </w:rPr>
        <w:t xml:space="preserve"> gadā/</w:t>
      </w:r>
      <w:r w:rsidRPr="0085114C">
        <w:rPr>
          <w:rFonts w:eastAsia="Calibri" w:cs="Times New Roman"/>
        </w:rPr>
        <w:tab/>
      </w:r>
    </w:p>
    <w:p w14:paraId="58C8652C" w14:textId="77777777" w:rsidR="0085114C" w:rsidRPr="0085114C" w:rsidRDefault="0085114C" w:rsidP="0085114C">
      <w:pPr>
        <w:rPr>
          <w:rFonts w:eastAsia="Calibri" w:cs="Times New Roman"/>
          <w:i/>
          <w:sz w:val="22"/>
        </w:rPr>
      </w:pPr>
      <w:r w:rsidRPr="0085114C">
        <w:rPr>
          <w:rFonts w:eastAsia="Calibri" w:cs="Times New Roman"/>
          <w:i/>
          <w:sz w:val="22"/>
        </w:rPr>
        <w:t xml:space="preserve">Krājtvertņu gadījumā esošam vai prognozējamajam ūdens patēriņa apjomam jāsakrīt ar izvedamo notekūdeņu apjomu gadā. </w:t>
      </w:r>
    </w:p>
    <w:p w14:paraId="1ADE1BEF" w14:textId="77777777" w:rsidR="0085114C" w:rsidRPr="0085114C" w:rsidRDefault="0085114C" w:rsidP="0085114C">
      <w:pPr>
        <w:jc w:val="left"/>
        <w:rPr>
          <w:rFonts w:eastAsia="Calibri" w:cs="Times New Roman"/>
          <w:i/>
          <w:sz w:val="10"/>
          <w:szCs w:val="10"/>
        </w:rPr>
      </w:pPr>
    </w:p>
    <w:p w14:paraId="55E25639" w14:textId="77777777" w:rsidR="0085114C" w:rsidRPr="0085114C" w:rsidRDefault="0085114C" w:rsidP="0085114C">
      <w:pPr>
        <w:jc w:val="left"/>
        <w:rPr>
          <w:rFonts w:eastAsia="Calibri" w:cs="Times New Roman"/>
          <w:sz w:val="20"/>
          <w:szCs w:val="20"/>
        </w:rPr>
      </w:pPr>
    </w:p>
    <w:p w14:paraId="67129D99" w14:textId="77777777" w:rsidR="0085114C" w:rsidRPr="0085114C" w:rsidRDefault="0085114C" w:rsidP="0085114C">
      <w:pPr>
        <w:jc w:val="left"/>
        <w:rPr>
          <w:rFonts w:eastAsia="Calibri" w:cs="Times New Roman"/>
        </w:rPr>
      </w:pPr>
      <w:r w:rsidRPr="0085114C">
        <w:rPr>
          <w:rFonts w:eastAsia="Calibri" w:cs="Times New Roman"/>
        </w:rPr>
        <w:t>5. Decentralizētās kanalizācijas sistēmas veids:</w:t>
      </w:r>
    </w:p>
    <w:p w14:paraId="5034EF11" w14:textId="77777777" w:rsidR="0085114C" w:rsidRPr="0085114C" w:rsidRDefault="0085114C" w:rsidP="0085114C">
      <w:pPr>
        <w:rPr>
          <w:rFonts w:eastAsia="Calibri" w:cs="Times New Roman"/>
        </w:rPr>
      </w:pPr>
      <w:r w:rsidRPr="0085114C">
        <w:rPr>
          <w:rFonts w:eastAsia="Calibri" w:cs="Times New Roman"/>
          <w:b/>
        </w:rPr>
        <w:t>□</w:t>
      </w:r>
      <w:r w:rsidRPr="0085114C">
        <w:rPr>
          <w:rFonts w:eastAsia="Calibri" w:cs="Times New Roman"/>
        </w:rPr>
        <w:t xml:space="preserve">  Rūpnieciski izgatavotas notekūdeņu attīrīšanas iekārtas, kuras attīrītos notekūdeņus novada vidē un kopējā jauda ir mazāka par 5 m</w:t>
      </w:r>
      <w:r w:rsidRPr="0085114C">
        <w:rPr>
          <w:rFonts w:eastAsia="Calibri" w:cs="Times New Roman"/>
          <w:vertAlign w:val="superscript"/>
        </w:rPr>
        <w:t>3</w:t>
      </w:r>
      <w:r w:rsidRPr="0085114C">
        <w:rPr>
          <w:rFonts w:eastAsia="Calibri" w:cs="Times New Roman"/>
        </w:rPr>
        <w:t>/diennaktī;</w:t>
      </w:r>
    </w:p>
    <w:p w14:paraId="19C43C04" w14:textId="77777777" w:rsidR="0085114C" w:rsidRPr="0085114C" w:rsidRDefault="0085114C" w:rsidP="0085114C">
      <w:pPr>
        <w:rPr>
          <w:rFonts w:eastAsia="Calibri" w:cs="Times New Roman"/>
        </w:rPr>
      </w:pPr>
      <w:r w:rsidRPr="0085114C">
        <w:rPr>
          <w:rFonts w:eastAsia="Calibri" w:cs="Times New Roman"/>
          <w:b/>
        </w:rPr>
        <w:t>□</w:t>
      </w:r>
      <w:r w:rsidRPr="0085114C">
        <w:rPr>
          <w:rFonts w:eastAsia="Calibri" w:cs="Times New Roman"/>
        </w:rPr>
        <w:t xml:space="preserve">  Septiķis ar divām vai vairāk kamerām, kur notekūdeņi pēc septiķa vidē tiek novadīti caur speciāli ierīkotu infiltrācijas sistēmu (filtrācijas laukiem, apakšzemes filtrējošām drenām, smilts grants filtriem, filtrācijas grāvjiem vai akām un kurš izbūvēts atbilstoši būvniecību regulējošiem normatīvajiem aktiem;</w:t>
      </w:r>
    </w:p>
    <w:p w14:paraId="183F1AF4" w14:textId="77777777" w:rsidR="0085114C" w:rsidRPr="0085114C" w:rsidRDefault="0085114C" w:rsidP="0085114C">
      <w:pPr>
        <w:rPr>
          <w:rFonts w:eastAsia="Calibri" w:cs="Times New Roman"/>
        </w:rPr>
      </w:pPr>
      <w:r w:rsidRPr="0085114C">
        <w:rPr>
          <w:rFonts w:eastAsia="Calibri" w:cs="Times New Roman"/>
          <w:b/>
        </w:rPr>
        <w:t>□</w:t>
      </w:r>
      <w:r w:rsidRPr="0085114C">
        <w:rPr>
          <w:rFonts w:eastAsia="Calibri" w:cs="Times New Roman"/>
        </w:rPr>
        <w:t xml:space="preserve">  notekūdeņu krājtvertne (jebkurš rezervuārs, nosēdaka vai izsmeļamā bedre, pārvietojamā tualete, sausā tualete), kurās uzkrājas neattīrīti notekūdeņi, septisko tvertņu dūņas vai kanalizācijas sistēmu atkritumi.</w:t>
      </w:r>
    </w:p>
    <w:p w14:paraId="47F9D0A4" w14:textId="77777777" w:rsidR="0085114C" w:rsidRPr="0085114C" w:rsidRDefault="0085114C" w:rsidP="0085114C">
      <w:pPr>
        <w:jc w:val="left"/>
        <w:rPr>
          <w:rFonts w:eastAsia="Calibri" w:cs="Times New Roman"/>
        </w:rPr>
      </w:pPr>
      <w:r w:rsidRPr="0085114C">
        <w:rPr>
          <w:rFonts w:eastAsia="Calibri" w:cs="Times New Roman"/>
          <w:b/>
        </w:rPr>
        <w:t>□</w:t>
      </w:r>
      <w:r w:rsidRPr="0085114C">
        <w:rPr>
          <w:rFonts w:eastAsia="Calibri" w:cs="Times New Roman"/>
        </w:rPr>
        <w:t xml:space="preserve">  Cits ____________________________________________________________________</w:t>
      </w:r>
    </w:p>
    <w:p w14:paraId="55C600CA" w14:textId="77777777" w:rsidR="0085114C" w:rsidRPr="0085114C" w:rsidRDefault="0085114C" w:rsidP="0085114C">
      <w:pPr>
        <w:jc w:val="left"/>
        <w:rPr>
          <w:rFonts w:eastAsia="Calibri" w:cs="Times New Roman"/>
          <w:i/>
        </w:rPr>
      </w:pPr>
      <w:r w:rsidRPr="0085114C">
        <w:rPr>
          <w:rFonts w:eastAsia="Calibri" w:cs="Times New Roman"/>
        </w:rPr>
        <w:tab/>
      </w:r>
      <w:r w:rsidRPr="0085114C">
        <w:rPr>
          <w:rFonts w:eastAsia="Calibri" w:cs="Times New Roman"/>
          <w:i/>
        </w:rPr>
        <w:t>(Lūdzu atzīmējiet Jūsu īpašumā esošās decentralizētās kanalizācijas sistēmas veidu)</w:t>
      </w:r>
    </w:p>
    <w:p w14:paraId="28191DBA" w14:textId="77777777" w:rsidR="0085114C" w:rsidRPr="0085114C" w:rsidRDefault="0085114C" w:rsidP="0085114C">
      <w:pPr>
        <w:jc w:val="left"/>
        <w:rPr>
          <w:rFonts w:eastAsia="Calibri" w:cs="Times New Roman"/>
          <w:sz w:val="10"/>
          <w:szCs w:val="10"/>
        </w:rPr>
      </w:pPr>
    </w:p>
    <w:p w14:paraId="669621F7" w14:textId="77777777" w:rsidR="0085114C" w:rsidRPr="0085114C" w:rsidRDefault="0085114C" w:rsidP="0085114C">
      <w:pPr>
        <w:jc w:val="left"/>
        <w:rPr>
          <w:rFonts w:eastAsia="Calibri" w:cs="Times New Roman"/>
          <w:sz w:val="20"/>
          <w:szCs w:val="20"/>
        </w:rPr>
      </w:pPr>
    </w:p>
    <w:p w14:paraId="28A1DFD1" w14:textId="77777777" w:rsidR="0085114C" w:rsidRPr="0085114C" w:rsidRDefault="0085114C" w:rsidP="0085114C">
      <w:pPr>
        <w:jc w:val="left"/>
        <w:rPr>
          <w:rFonts w:eastAsia="Calibri" w:cs="Times New Roman"/>
        </w:rPr>
      </w:pPr>
      <w:r w:rsidRPr="0085114C">
        <w:rPr>
          <w:rFonts w:eastAsia="Calibri" w:cs="Times New Roman"/>
        </w:rPr>
        <w:t>6. Kā īpašumā tiek nodrošināta atbilstoša notekūdeņu apsaimniekošana:</w:t>
      </w:r>
    </w:p>
    <w:p w14:paraId="65141BA8" w14:textId="77777777" w:rsidR="0085114C" w:rsidRPr="0085114C" w:rsidRDefault="0085114C" w:rsidP="0085114C">
      <w:pPr>
        <w:rPr>
          <w:rFonts w:eastAsia="Calibri" w:cs="Times New Roman"/>
        </w:rPr>
      </w:pPr>
      <w:r w:rsidRPr="0085114C">
        <w:rPr>
          <w:rFonts w:eastAsia="Calibri" w:cs="Times New Roman"/>
          <w:b/>
        </w:rPr>
        <w:t>□</w:t>
      </w:r>
      <w:r w:rsidRPr="0085114C">
        <w:rPr>
          <w:rFonts w:eastAsia="Calibri" w:cs="Times New Roman"/>
        </w:rPr>
        <w:t xml:space="preserve">  Līgums par īpašumā esošo NAI apkalpošanas un ekspluatācijas pasākumu nodrošināšanu un/vai līgums par uzkrāto septisko tvertņu dūņu un/vai kanalizācijas sistēmu tīrīšanas atkritumu izvešanu*</w:t>
      </w:r>
    </w:p>
    <w:p w14:paraId="4F75E7DA" w14:textId="77777777" w:rsidR="0085114C" w:rsidRPr="0085114C" w:rsidRDefault="0085114C" w:rsidP="0085114C">
      <w:pPr>
        <w:rPr>
          <w:rFonts w:eastAsia="Calibri" w:cs="Times New Roman"/>
        </w:rPr>
      </w:pPr>
      <w:r w:rsidRPr="0085114C">
        <w:rPr>
          <w:rFonts w:eastAsia="Calibri" w:cs="Times New Roman"/>
          <w:b/>
        </w:rPr>
        <w:t>□</w:t>
      </w:r>
      <w:r w:rsidRPr="0085114C">
        <w:rPr>
          <w:rFonts w:eastAsia="Calibri" w:cs="Times New Roman"/>
        </w:rPr>
        <w:t xml:space="preserve">  Līgums par uzkrāto notekūdeņu izvešanu*</w:t>
      </w:r>
    </w:p>
    <w:p w14:paraId="794C7EA4" w14:textId="77777777" w:rsidR="0085114C" w:rsidRPr="0085114C" w:rsidRDefault="0085114C" w:rsidP="0085114C">
      <w:pPr>
        <w:rPr>
          <w:rFonts w:eastAsia="Calibri" w:cs="Times New Roman"/>
        </w:rPr>
      </w:pPr>
      <w:r w:rsidRPr="0085114C">
        <w:rPr>
          <w:rFonts w:eastAsia="Calibri" w:cs="Times New Roman"/>
          <w:b/>
        </w:rPr>
        <w:t>□</w:t>
      </w:r>
      <w:r w:rsidRPr="0085114C">
        <w:rPr>
          <w:rFonts w:eastAsia="Calibri" w:cs="Times New Roman"/>
        </w:rPr>
        <w:t xml:space="preserve">  Pēc vajadzības pasūtu  nepieciešamos pakalpojumus komersantiem*</w:t>
      </w:r>
    </w:p>
    <w:p w14:paraId="06A361BA" w14:textId="77777777" w:rsidR="0085114C" w:rsidRPr="0085114C" w:rsidRDefault="0085114C" w:rsidP="0085114C">
      <w:pPr>
        <w:spacing w:after="120"/>
        <w:rPr>
          <w:rFonts w:eastAsia="Calibri" w:cs="Times New Roman"/>
        </w:rPr>
      </w:pPr>
      <w:r w:rsidRPr="0085114C">
        <w:rPr>
          <w:rFonts w:eastAsia="Calibri" w:cs="Times New Roman"/>
          <w:b/>
        </w:rPr>
        <w:t>□</w:t>
      </w:r>
      <w:r w:rsidRPr="0085114C">
        <w:rPr>
          <w:rFonts w:eastAsia="Calibri" w:cs="Times New Roman"/>
        </w:rPr>
        <w:t xml:space="preserve">  Netiek nodrošināta</w:t>
      </w:r>
      <w:r w:rsidRPr="0085114C">
        <w:rPr>
          <w:rFonts w:eastAsia="Calibri" w:cs="Times New Roman"/>
        </w:rPr>
        <w:tab/>
      </w:r>
    </w:p>
    <w:p w14:paraId="44E8D1B2" w14:textId="77777777" w:rsidR="0085114C" w:rsidRPr="0085114C" w:rsidRDefault="0085114C" w:rsidP="0085114C">
      <w:pPr>
        <w:jc w:val="left"/>
        <w:rPr>
          <w:rFonts w:eastAsia="Calibri" w:cs="Times New Roman"/>
          <w:szCs w:val="24"/>
        </w:rPr>
      </w:pPr>
      <w:r w:rsidRPr="0085114C">
        <w:rPr>
          <w:rFonts w:eastAsia="Calibri" w:cs="Times New Roman"/>
          <w:szCs w:val="24"/>
        </w:rPr>
        <w:t>*Komersanta nosaukums______________________________________________________</w:t>
      </w:r>
    </w:p>
    <w:p w14:paraId="32C16B30" w14:textId="77777777" w:rsidR="0085114C" w:rsidRPr="0085114C" w:rsidRDefault="0085114C" w:rsidP="0085114C">
      <w:pPr>
        <w:jc w:val="left"/>
        <w:rPr>
          <w:rFonts w:eastAsia="Calibri" w:cs="Times New Roman"/>
        </w:rPr>
      </w:pPr>
    </w:p>
    <w:p w14:paraId="4139DBE4" w14:textId="77777777" w:rsidR="0085114C" w:rsidRPr="0085114C" w:rsidRDefault="0085114C" w:rsidP="0085114C">
      <w:pPr>
        <w:jc w:val="left"/>
        <w:rPr>
          <w:rFonts w:eastAsia="Calibri" w:cs="Times New Roman"/>
          <w:sz w:val="20"/>
          <w:szCs w:val="20"/>
        </w:rPr>
        <w:sectPr w:rsidR="0085114C" w:rsidRPr="0085114C" w:rsidSect="0005312D">
          <w:pgSz w:w="11906" w:h="16838"/>
          <w:pgMar w:top="1134" w:right="1134" w:bottom="1134" w:left="1701" w:header="709" w:footer="709" w:gutter="0"/>
          <w:cols w:space="720"/>
          <w:docGrid w:linePitch="381"/>
        </w:sectPr>
      </w:pPr>
    </w:p>
    <w:p w14:paraId="63B5904B" w14:textId="77777777" w:rsidR="0085114C" w:rsidRPr="0085114C" w:rsidRDefault="0085114C" w:rsidP="0085114C">
      <w:pPr>
        <w:rPr>
          <w:rFonts w:eastAsia="Calibri" w:cs="Times New Roman"/>
        </w:rPr>
      </w:pPr>
      <w:r w:rsidRPr="0085114C">
        <w:rPr>
          <w:rFonts w:eastAsia="Calibri" w:cs="Times New Roman"/>
        </w:rPr>
        <w:t>7. Decentralizētās kanalizācijas sistēmā uzkrāto notekūdeņu/nosēdumu šī brīža izvešanas biežums:</w:t>
      </w:r>
    </w:p>
    <w:p w14:paraId="476D7E9D" w14:textId="77777777" w:rsidR="0085114C" w:rsidRPr="0085114C" w:rsidRDefault="0085114C" w:rsidP="0085114C">
      <w:pPr>
        <w:jc w:val="left"/>
        <w:rPr>
          <w:rFonts w:eastAsia="Calibri" w:cs="Times New Roman"/>
        </w:rPr>
      </w:pPr>
      <w:r w:rsidRPr="0085114C">
        <w:rPr>
          <w:rFonts w:eastAsia="Calibri" w:cs="Times New Roman"/>
          <w:b/>
        </w:rPr>
        <w:t>□</w:t>
      </w:r>
      <w:r w:rsidRPr="0085114C">
        <w:rPr>
          <w:rFonts w:eastAsia="Calibri" w:cs="Times New Roman"/>
        </w:rPr>
        <w:t xml:space="preserve">  1 x mēnesī vai biežāk</w:t>
      </w:r>
      <w:r w:rsidRPr="0085114C">
        <w:rPr>
          <w:rFonts w:eastAsia="Calibri" w:cs="Times New Roman"/>
        </w:rPr>
        <w:tab/>
      </w:r>
    </w:p>
    <w:p w14:paraId="4E9F200E" w14:textId="77777777" w:rsidR="0085114C" w:rsidRPr="0085114C" w:rsidRDefault="0085114C" w:rsidP="0085114C">
      <w:pPr>
        <w:jc w:val="left"/>
        <w:rPr>
          <w:rFonts w:eastAsia="Calibri" w:cs="Times New Roman"/>
        </w:rPr>
      </w:pPr>
      <w:r w:rsidRPr="0085114C">
        <w:rPr>
          <w:rFonts w:eastAsia="Calibri" w:cs="Times New Roman"/>
          <w:b/>
        </w:rPr>
        <w:t>□</w:t>
      </w:r>
      <w:r w:rsidRPr="0085114C">
        <w:rPr>
          <w:rFonts w:eastAsia="Calibri" w:cs="Times New Roman"/>
        </w:rPr>
        <w:t xml:space="preserve">  1 x 2 mēnešos</w:t>
      </w:r>
      <w:r w:rsidRPr="0085114C">
        <w:rPr>
          <w:rFonts w:eastAsia="Calibri" w:cs="Times New Roman"/>
        </w:rPr>
        <w:tab/>
      </w:r>
    </w:p>
    <w:p w14:paraId="499D9CD1" w14:textId="77777777" w:rsidR="0085114C" w:rsidRPr="0085114C" w:rsidRDefault="0085114C" w:rsidP="0085114C">
      <w:pPr>
        <w:jc w:val="left"/>
        <w:rPr>
          <w:rFonts w:eastAsia="Calibri" w:cs="Times New Roman"/>
        </w:rPr>
      </w:pPr>
      <w:r w:rsidRPr="0085114C">
        <w:rPr>
          <w:rFonts w:eastAsia="Calibri" w:cs="Times New Roman"/>
          <w:b/>
        </w:rPr>
        <w:t>□</w:t>
      </w:r>
      <w:r w:rsidRPr="0085114C">
        <w:rPr>
          <w:rFonts w:eastAsia="Calibri" w:cs="Times New Roman"/>
        </w:rPr>
        <w:t xml:space="preserve">  1x ceturksnī</w:t>
      </w:r>
      <w:r w:rsidRPr="0085114C">
        <w:rPr>
          <w:rFonts w:eastAsia="Calibri" w:cs="Times New Roman"/>
        </w:rPr>
        <w:tab/>
      </w:r>
    </w:p>
    <w:p w14:paraId="3E95CEB3" w14:textId="77777777" w:rsidR="0085114C" w:rsidRPr="0085114C" w:rsidRDefault="0085114C" w:rsidP="0085114C">
      <w:pPr>
        <w:jc w:val="left"/>
        <w:rPr>
          <w:rFonts w:eastAsia="Calibri" w:cs="Times New Roman"/>
        </w:rPr>
      </w:pPr>
      <w:r w:rsidRPr="0085114C">
        <w:rPr>
          <w:rFonts w:eastAsia="Calibri" w:cs="Times New Roman"/>
          <w:b/>
        </w:rPr>
        <w:t>□</w:t>
      </w:r>
      <w:r w:rsidRPr="0085114C">
        <w:rPr>
          <w:rFonts w:eastAsia="Calibri" w:cs="Times New Roman"/>
        </w:rPr>
        <w:t xml:space="preserve">  1 x gadā un retāk</w:t>
      </w:r>
      <w:r w:rsidRPr="0085114C">
        <w:rPr>
          <w:rFonts w:eastAsia="Calibri" w:cs="Times New Roman"/>
        </w:rPr>
        <w:tab/>
      </w:r>
    </w:p>
    <w:p w14:paraId="14277B87" w14:textId="77777777" w:rsidR="0085114C" w:rsidRPr="0085114C" w:rsidRDefault="0085114C" w:rsidP="0085114C">
      <w:pPr>
        <w:ind w:left="-851"/>
        <w:jc w:val="left"/>
        <w:rPr>
          <w:rFonts w:eastAsia="Calibri" w:cs="Times New Roman"/>
        </w:rPr>
      </w:pPr>
    </w:p>
    <w:p w14:paraId="49BA9CFE" w14:textId="77777777" w:rsidR="0085114C" w:rsidRPr="0085114C" w:rsidRDefault="0085114C" w:rsidP="0085114C">
      <w:pPr>
        <w:ind w:left="-851"/>
        <w:jc w:val="left"/>
        <w:rPr>
          <w:rFonts w:eastAsia="Calibri" w:cs="Times New Roman"/>
        </w:rPr>
      </w:pPr>
    </w:p>
    <w:p w14:paraId="1725A9E5" w14:textId="77777777" w:rsidR="0085114C" w:rsidRPr="0085114C" w:rsidRDefault="0085114C" w:rsidP="0085114C">
      <w:pPr>
        <w:jc w:val="left"/>
        <w:rPr>
          <w:rFonts w:eastAsia="Calibri" w:cs="Times New Roman"/>
          <w:b/>
        </w:rPr>
      </w:pPr>
      <w:r w:rsidRPr="0085114C">
        <w:rPr>
          <w:rFonts w:eastAsia="Calibri" w:cs="Times New Roman"/>
        </w:rPr>
        <w:t>8. Informācija par k</w:t>
      </w:r>
      <w:r w:rsidRPr="0085114C">
        <w:rPr>
          <w:rFonts w:eastAsia="Calibri" w:cs="Times New Roman"/>
          <w:b/>
        </w:rPr>
        <w:t>rājtvertni</w:t>
      </w:r>
      <w:r w:rsidRPr="0085114C">
        <w:rPr>
          <w:rFonts w:eastAsia="Calibri" w:cs="Times New Roman"/>
        </w:rPr>
        <w:t>:</w:t>
      </w:r>
    </w:p>
    <w:p w14:paraId="1AF38611" w14:textId="77777777" w:rsidR="0085114C" w:rsidRPr="0085114C" w:rsidRDefault="0085114C" w:rsidP="0085114C">
      <w:pPr>
        <w:jc w:val="left"/>
        <w:rPr>
          <w:rFonts w:eastAsia="Calibri" w:cs="Times New Roman"/>
          <w:b/>
          <w:sz w:val="16"/>
          <w:szCs w:val="16"/>
        </w:rPr>
      </w:pPr>
    </w:p>
    <w:p w14:paraId="0B6B05C8" w14:textId="77777777" w:rsidR="0085114C" w:rsidRPr="0085114C" w:rsidRDefault="0085114C" w:rsidP="0085114C">
      <w:pPr>
        <w:tabs>
          <w:tab w:val="left" w:pos="3544"/>
          <w:tab w:val="left" w:pos="6521"/>
        </w:tabs>
        <w:jc w:val="left"/>
        <w:rPr>
          <w:rFonts w:eastAsia="Calibri" w:cs="Times New Roman"/>
        </w:rPr>
      </w:pPr>
      <w:r w:rsidRPr="0085114C">
        <w:rPr>
          <w:rFonts w:eastAsia="Calibri" w:cs="Times New Roman"/>
        </w:rPr>
        <w:t xml:space="preserve">Krājtvertnes forma </w:t>
      </w:r>
      <w:r w:rsidRPr="0085114C">
        <w:rPr>
          <w:rFonts w:eastAsia="Calibri" w:cs="Times New Roman"/>
        </w:rPr>
        <w:tab/>
      </w:r>
      <w:r w:rsidRPr="0085114C">
        <w:rPr>
          <w:rFonts w:eastAsia="Times New Roman" w:cs="Times New Roman"/>
          <w:szCs w:val="24"/>
        </w:rPr>
        <w:t>Lietošanas biežums:</w:t>
      </w:r>
    </w:p>
    <w:p w14:paraId="23C987B3" w14:textId="77777777" w:rsidR="0085114C" w:rsidRPr="0085114C" w:rsidRDefault="0085114C" w:rsidP="0085114C">
      <w:pPr>
        <w:tabs>
          <w:tab w:val="left" w:pos="3544"/>
          <w:tab w:val="left" w:pos="6521"/>
        </w:tabs>
        <w:jc w:val="left"/>
        <w:rPr>
          <w:rFonts w:eastAsia="Calibri" w:cs="Times New Roman"/>
        </w:rPr>
      </w:pPr>
      <w:r w:rsidRPr="0085114C">
        <w:rPr>
          <w:rFonts w:eastAsia="Times New Roman" w:cs="Times New Roman"/>
          <w:noProof/>
          <w:sz w:val="28"/>
          <w:szCs w:val="24"/>
        </w:rPr>
        <mc:AlternateContent>
          <mc:Choice Requires="wps">
            <w:drawing>
              <wp:anchor distT="0" distB="0" distL="114300" distR="114300" simplePos="0" relativeHeight="251660288" behindDoc="0" locked="0" layoutInCell="1" allowOverlap="1" wp14:anchorId="3FB109CB" wp14:editId="05D194B4">
                <wp:simplePos x="0" y="0"/>
                <wp:positionH relativeFrom="column">
                  <wp:posOffset>331470</wp:posOffset>
                </wp:positionH>
                <wp:positionV relativeFrom="paragraph">
                  <wp:posOffset>170180</wp:posOffset>
                </wp:positionV>
                <wp:extent cx="203200" cy="277495"/>
                <wp:effectExtent l="0" t="0" r="25400" b="27305"/>
                <wp:wrapNone/>
                <wp:docPr id="41" name="Kubs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277495"/>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09D577"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Kubs 41" o:spid="_x0000_s1026" type="#_x0000_t16" style="position:absolute;margin-left:26.1pt;margin-top:13.4pt;width:16pt;height:2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"/>
            </w:pict>
          </mc:Fallback>
        </mc:AlternateContent>
      </w:r>
      <w:r w:rsidRPr="0085114C">
        <w:rPr>
          <w:rFonts w:eastAsia="Calibri" w:cs="Times New Roman"/>
        </w:rPr>
        <w:tab/>
        <w:t xml:space="preserve"> </w:t>
      </w:r>
    </w:p>
    <w:p w14:paraId="0567A0CB" w14:textId="77777777" w:rsidR="0085114C" w:rsidRPr="0085114C" w:rsidRDefault="0085114C" w:rsidP="0085114C">
      <w:pPr>
        <w:tabs>
          <w:tab w:val="left" w:pos="720"/>
          <w:tab w:val="left" w:pos="1440"/>
          <w:tab w:val="left" w:pos="3544"/>
          <w:tab w:val="center" w:pos="4677"/>
          <w:tab w:val="left" w:pos="6521"/>
        </w:tabs>
        <w:ind w:right="-569"/>
        <w:jc w:val="left"/>
        <w:rPr>
          <w:rFonts w:eastAsia="Calibri" w:cs="Times New Roman"/>
          <w:bCs/>
        </w:rPr>
      </w:pPr>
      <w:r w:rsidRPr="0085114C">
        <w:rPr>
          <w:rFonts w:eastAsia="Times New Roman" w:cs="Times New Roman"/>
          <w:noProof/>
          <w:sz w:val="28"/>
          <w:szCs w:val="24"/>
        </w:rPr>
        <mc:AlternateContent>
          <mc:Choice Requires="wps">
            <w:drawing>
              <wp:anchor distT="0" distB="0" distL="114300" distR="114300" simplePos="0" relativeHeight="251659264" behindDoc="0" locked="0" layoutInCell="1" allowOverlap="1" wp14:anchorId="54427CB4" wp14:editId="15B6F1E4">
                <wp:simplePos x="0" y="0"/>
                <wp:positionH relativeFrom="column">
                  <wp:posOffset>999490</wp:posOffset>
                </wp:positionH>
                <wp:positionV relativeFrom="paragraph">
                  <wp:posOffset>22860</wp:posOffset>
                </wp:positionV>
                <wp:extent cx="197485" cy="294640"/>
                <wp:effectExtent l="0" t="0" r="12065" b="10160"/>
                <wp:wrapNone/>
                <wp:docPr id="40" name="Cilindrs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485" cy="294640"/>
                        </a:xfrm>
                        <a:prstGeom prst="can">
                          <a:avLst>
                            <a:gd name="adj" fmla="val 37299"/>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56727F"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Cilindrs 40" o:spid="_x0000_s1026" type="#_x0000_t22" style="position:absolute;margin-left:78.7pt;margin-top:1.8pt;width:15.55pt;height:2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"/>
            </w:pict>
          </mc:Fallback>
        </mc:AlternateContent>
      </w:r>
      <w:r w:rsidRPr="0085114C">
        <w:rPr>
          <w:rFonts w:eastAsia="Calibri" w:cs="Times New Roman"/>
          <w:b/>
        </w:rPr>
        <w:t>□</w:t>
      </w:r>
      <w:r w:rsidRPr="0085114C">
        <w:rPr>
          <w:rFonts w:eastAsia="Calibri" w:cs="Times New Roman"/>
          <w:b/>
        </w:rPr>
        <w:tab/>
        <w:t xml:space="preserve">         □</w:t>
      </w:r>
      <w:r w:rsidRPr="0085114C">
        <w:rPr>
          <w:rFonts w:eastAsia="Calibri" w:cs="Times New Roman"/>
          <w:b/>
        </w:rPr>
        <w:tab/>
      </w:r>
      <w:r w:rsidRPr="0085114C">
        <w:rPr>
          <w:rFonts w:eastAsia="Calibri" w:cs="Times New Roman"/>
        </w:rPr>
        <w:tab/>
      </w:r>
      <w:r w:rsidRPr="0085114C">
        <w:rPr>
          <w:rFonts w:eastAsia="Calibri" w:cs="Times New Roman"/>
        </w:rPr>
        <w:tab/>
        <w:t xml:space="preserve">               </w:t>
      </w:r>
      <w:r w:rsidRPr="0085114C">
        <w:rPr>
          <w:rFonts w:eastAsia="Calibri" w:cs="Times New Roman"/>
          <w:bCs/>
        </w:rPr>
        <w:t>□ Visu gadu;         □ Sezonāli (mēnešu skaits_____)</w:t>
      </w:r>
    </w:p>
    <w:p w14:paraId="73903926" w14:textId="77777777" w:rsidR="0085114C" w:rsidRPr="0085114C" w:rsidRDefault="0085114C" w:rsidP="0085114C">
      <w:pPr>
        <w:tabs>
          <w:tab w:val="left" w:pos="720"/>
          <w:tab w:val="left" w:pos="1440"/>
          <w:tab w:val="left" w:pos="3544"/>
          <w:tab w:val="center" w:pos="4677"/>
          <w:tab w:val="left" w:pos="6521"/>
        </w:tabs>
        <w:jc w:val="left"/>
        <w:rPr>
          <w:rFonts w:eastAsia="Calibri" w:cs="Times New Roman"/>
          <w:bCs/>
        </w:rPr>
      </w:pPr>
    </w:p>
    <w:p w14:paraId="7EED69DA" w14:textId="77777777" w:rsidR="0085114C" w:rsidRPr="0085114C" w:rsidRDefault="0085114C" w:rsidP="0085114C">
      <w:pPr>
        <w:tabs>
          <w:tab w:val="left" w:pos="720"/>
          <w:tab w:val="left" w:pos="1440"/>
          <w:tab w:val="left" w:pos="3544"/>
          <w:tab w:val="center" w:pos="4677"/>
          <w:tab w:val="left" w:pos="6521"/>
        </w:tabs>
        <w:jc w:val="left"/>
        <w:rPr>
          <w:rFonts w:eastAsia="Calibri" w:cs="Times New Roman"/>
        </w:rPr>
      </w:pPr>
      <w:r w:rsidRPr="0085114C">
        <w:rPr>
          <w:rFonts w:eastAsia="Times New Roman" w:cs="Times New Roman"/>
          <w:noProof/>
          <w:sz w:val="28"/>
          <w:szCs w:val="24"/>
        </w:rPr>
        <mc:AlternateContent>
          <mc:Choice Requires="wps">
            <w:drawing>
              <wp:anchor distT="0" distB="0" distL="114300" distR="114300" simplePos="0" relativeHeight="251664384" behindDoc="0" locked="0" layoutInCell="1" allowOverlap="1" wp14:anchorId="266A6BE8" wp14:editId="5BBA5FF9">
                <wp:simplePos x="0" y="0"/>
                <wp:positionH relativeFrom="column">
                  <wp:posOffset>2639060</wp:posOffset>
                </wp:positionH>
                <wp:positionV relativeFrom="paragraph">
                  <wp:posOffset>132715</wp:posOffset>
                </wp:positionV>
                <wp:extent cx="203200" cy="277495"/>
                <wp:effectExtent l="0" t="0" r="25400" b="27305"/>
                <wp:wrapNone/>
                <wp:docPr id="34" name="Kubs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277495"/>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8E2C9D" id="Kubs 34" o:spid="_x0000_s1026" type="#_x0000_t16" style="position:absolute;margin-left:207.8pt;margin-top:10.45pt;width:16pt;height:21.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"/>
            </w:pict>
          </mc:Fallback>
        </mc:AlternateContent>
      </w:r>
    </w:p>
    <w:p w14:paraId="7502C48E" w14:textId="77777777" w:rsidR="0085114C" w:rsidRPr="0085114C" w:rsidRDefault="0085114C" w:rsidP="0085114C">
      <w:pPr>
        <w:tabs>
          <w:tab w:val="left" w:pos="6521"/>
        </w:tabs>
        <w:spacing w:line="360" w:lineRule="auto"/>
        <w:jc w:val="left"/>
        <w:rPr>
          <w:rFonts w:eastAsia="Calibri" w:cs="Times New Roman"/>
          <w:i/>
          <w:iCs/>
        </w:rPr>
      </w:pPr>
      <w:r w:rsidRPr="0085114C">
        <w:rPr>
          <w:rFonts w:eastAsia="Times New Roman" w:cs="Times New Roman"/>
          <w:noProof/>
          <w:sz w:val="28"/>
          <w:szCs w:val="24"/>
        </w:rPr>
        <mc:AlternateContent>
          <mc:Choice Requires="wpg">
            <w:drawing>
              <wp:anchor distT="0" distB="0" distL="114300" distR="114300" simplePos="0" relativeHeight="251663360" behindDoc="0" locked="0" layoutInCell="1" allowOverlap="1" wp14:anchorId="1800B23E" wp14:editId="6DC2C5BE">
                <wp:simplePos x="0" y="0"/>
                <wp:positionH relativeFrom="column">
                  <wp:posOffset>3802380</wp:posOffset>
                </wp:positionH>
                <wp:positionV relativeFrom="paragraph">
                  <wp:posOffset>219710</wp:posOffset>
                </wp:positionV>
                <wp:extent cx="1329690" cy="790575"/>
                <wp:effectExtent l="76200" t="19050" r="3810" b="28575"/>
                <wp:wrapNone/>
                <wp:docPr id="33" name="Grupa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29690" cy="790575"/>
                          <a:chOff x="0" y="0"/>
                          <a:chExt cx="1329690" cy="790575"/>
                        </a:xfrm>
                      </wpg:grpSpPr>
                      <wps:wsp>
                        <wps:cNvPr id="35" name="Kubs 10"/>
                        <wps:cNvSpPr>
                          <a:spLocks noChangeArrowheads="1"/>
                        </wps:cNvSpPr>
                        <wps:spPr bwMode="auto">
                          <a:xfrm flipH="1">
                            <a:off x="160020" y="0"/>
                            <a:ext cx="847725" cy="790575"/>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6" name="Taisns bultveida savienotājs 11"/>
                        <wps:cNvCnPr/>
                        <wps:spPr>
                          <a:xfrm flipV="1">
                            <a:off x="0" y="60960"/>
                            <a:ext cx="0" cy="466725"/>
                          </a:xfrm>
                          <a:prstGeom prst="straightConnector1">
                            <a:avLst/>
                          </a:prstGeom>
                          <a:noFill/>
                          <a:ln w="12700" cap="flat" cmpd="sng" algn="ctr">
                            <a:solidFill>
                              <a:sysClr val="windowText" lastClr="000000"/>
                            </a:solidFill>
                            <a:prstDash val="solid"/>
                            <a:miter lim="800000"/>
                            <a:tailEnd type="triangle"/>
                          </a:ln>
                          <a:effectLst/>
                        </wps:spPr>
                        <wps:bodyPr/>
                      </wps:wsp>
                      <wps:wsp>
                        <wps:cNvPr id="37" name="Taisns bultveida savienotājs 12"/>
                        <wps:cNvCnPr/>
                        <wps:spPr>
                          <a:xfrm flipH="1" flipV="1">
                            <a:off x="579120" y="144780"/>
                            <a:ext cx="704850" cy="466725"/>
                          </a:xfrm>
                          <a:prstGeom prst="straightConnector1">
                            <a:avLst/>
                          </a:prstGeom>
                          <a:noFill/>
                          <a:ln w="12700" cap="flat" cmpd="sng" algn="ctr">
                            <a:solidFill>
                              <a:sysClr val="windowText" lastClr="000000"/>
                            </a:solidFill>
                            <a:prstDash val="solid"/>
                            <a:miter lim="800000"/>
                            <a:tailEnd type="triangle"/>
                          </a:ln>
                          <a:effectLst/>
                        </wps:spPr>
                        <wps:bodyPr/>
                      </wps:wsp>
                      <wps:wsp>
                        <wps:cNvPr id="38" name="Taisns bultveida savienotājs 13"/>
                        <wps:cNvCnPr/>
                        <wps:spPr>
                          <a:xfrm flipH="1" flipV="1">
                            <a:off x="822962" y="106679"/>
                            <a:ext cx="506728" cy="19051"/>
                          </a:xfrm>
                          <a:prstGeom prst="straightConnector1">
                            <a:avLst/>
                          </a:prstGeom>
                          <a:noFill/>
                          <a:ln w="12700" cap="flat" cmpd="sng" algn="ctr">
                            <a:solidFill>
                              <a:sysClr val="windowText" lastClr="000000"/>
                            </a:solidFill>
                            <a:prstDash val="solid"/>
                            <a:miter lim="800000"/>
                            <a:tailEnd type="triangle"/>
                          </a:ln>
                          <a:effectLst/>
                        </wps:spPr>
                        <wps:bodyPr/>
                      </wps:wsp>
                      <wps:wsp>
                        <wps:cNvPr id="39" name="Paralelograms 17"/>
                        <wps:cNvSpPr/>
                        <wps:spPr>
                          <a:xfrm flipV="1">
                            <a:off x="255270" y="30480"/>
                            <a:ext cx="666750" cy="123825"/>
                          </a:xfrm>
                          <a:prstGeom prst="parallelogram">
                            <a:avLst>
                              <a:gd name="adj" fmla="val 108161"/>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1CF60EC5" id="Grupa 33" o:spid="_x0000_s1026" style="position:absolute;margin-left:299.4pt;margin-top:17.3pt;width:104.7pt;height:62.25pt;z-index:251663360;mso-width-relative:margin" coordsize="13296,7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">
                <v:shape id="Kubs 10" o:spid="_x0000_s1027" type="#_x0000_t16" style="position:absolute;left:1600;width:8477;height:7905;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"/>
                <v:shapetype id="_x0000_t32" coordsize="21600,21600" o:spt="32" o:oned="t" path="m,l21600,21600e" filled="f">
                  <v:path arrowok="t" fillok="f" o:connecttype="none"/>
                  <o:lock v:ext="edit" shapetype="t"/>
                </v:shapetype>
                <v:shape id="Taisns bultveida savienotājs 11" o:spid="_x0000_s1028" type="#_x0000_t32" style="position:absolute;top:609;width:0;height:466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" strokecolor="windowText" strokeweight="1pt">
                  <v:stroke endarrow="block" joinstyle="miter"/>
                </v:shape>
                <v:shape id="Taisns bultveida savienotājs 12" o:spid="_x0000_s1029" type="#_x0000_t32" style="position:absolute;left:5791;top:1447;width:7048;height:466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" strokecolor="windowText" strokeweight="1pt">
                  <v:stroke endarrow="block" joinstyle="miter"/>
                </v:shape>
                <v:shape id="Taisns bultveida savienotājs 13" o:spid="_x0000_s1030" type="#_x0000_t32" style="position:absolute;left:8229;top:1066;width:5067;height:19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" strokecolor="windowText" strokeweight="1pt">
                  <v:stroke endarrow="block" joinstyle="miter"/>
                </v:shape>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elograms 17" o:spid="_x0000_s1031" type="#_x0000_t7" style="position:absolute;left:2552;top:304;width:6668;height:1239;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" adj="4339" fillcolor="window" strokecolor="windowText" strokeweight="1pt"/>
              </v:group>
            </w:pict>
          </mc:Fallback>
        </mc:AlternateContent>
      </w:r>
      <w:r w:rsidRPr="0085114C">
        <w:rPr>
          <w:rFonts w:eastAsia="Calibri" w:cs="Times New Roman"/>
          <w:i/>
          <w:iCs/>
        </w:rPr>
        <w:t>Ja norādījāt krājtvertnes četrstūra formu (         ), tad norādiet:</w:t>
      </w:r>
    </w:p>
    <w:p w14:paraId="063B7F3D" w14:textId="77777777" w:rsidR="0085114C" w:rsidRPr="0085114C" w:rsidRDefault="0085114C" w:rsidP="0085114C">
      <w:pPr>
        <w:tabs>
          <w:tab w:val="left" w:pos="6521"/>
        </w:tabs>
        <w:spacing w:line="360" w:lineRule="auto"/>
        <w:jc w:val="left"/>
        <w:rPr>
          <w:rFonts w:eastAsia="Calibri" w:cs="Times New Roman"/>
        </w:rPr>
      </w:pPr>
      <w:r w:rsidRPr="0085114C">
        <w:rPr>
          <w:rFonts w:eastAsia="Calibri" w:cs="Times New Roman"/>
        </w:rPr>
        <w:t xml:space="preserve">Augstums______ (m)                                                                                                     </w:t>
      </w:r>
      <w:r w:rsidRPr="0085114C">
        <w:rPr>
          <w:rFonts w:eastAsia="Calibri" w:cs="Times New Roman"/>
          <w:sz w:val="20"/>
          <w:szCs w:val="18"/>
        </w:rPr>
        <w:t>GARUMS (iekšējais)</w:t>
      </w:r>
    </w:p>
    <w:p w14:paraId="338D002F" w14:textId="77777777" w:rsidR="0085114C" w:rsidRPr="0085114C" w:rsidRDefault="0085114C" w:rsidP="0085114C">
      <w:pPr>
        <w:tabs>
          <w:tab w:val="left" w:pos="6521"/>
        </w:tabs>
        <w:spacing w:line="360" w:lineRule="auto"/>
        <w:jc w:val="left"/>
        <w:rPr>
          <w:rFonts w:eastAsia="Calibri" w:cs="Times New Roman"/>
        </w:rPr>
      </w:pPr>
      <w:r w:rsidRPr="0085114C">
        <w:rPr>
          <w:rFonts w:eastAsia="Calibri" w:cs="Times New Roman"/>
        </w:rPr>
        <w:t xml:space="preserve">Platums________(m)                               </w:t>
      </w:r>
      <w:r w:rsidRPr="0085114C">
        <w:rPr>
          <w:rFonts w:eastAsia="Calibri" w:cs="Times New Roman"/>
          <w:sz w:val="20"/>
          <w:szCs w:val="18"/>
        </w:rPr>
        <w:t>AUGSTUMS (iekšējais)</w:t>
      </w:r>
    </w:p>
    <w:p w14:paraId="434CC751" w14:textId="77777777" w:rsidR="0085114C" w:rsidRPr="0085114C" w:rsidRDefault="0085114C" w:rsidP="0085114C">
      <w:pPr>
        <w:tabs>
          <w:tab w:val="left" w:pos="6521"/>
        </w:tabs>
        <w:spacing w:line="360" w:lineRule="auto"/>
        <w:jc w:val="left"/>
        <w:rPr>
          <w:rFonts w:eastAsia="Calibri" w:cs="Times New Roman"/>
        </w:rPr>
      </w:pPr>
      <w:r w:rsidRPr="0085114C">
        <w:rPr>
          <w:rFonts w:eastAsia="Calibri" w:cs="Times New Roman"/>
        </w:rPr>
        <w:t xml:space="preserve">Garums________(m)                                                                                                </w:t>
      </w:r>
      <w:r w:rsidRPr="0085114C">
        <w:rPr>
          <w:rFonts w:eastAsia="Calibri" w:cs="Times New Roman"/>
          <w:sz w:val="20"/>
          <w:szCs w:val="18"/>
        </w:rPr>
        <w:t>PLATUMS (iekšējais)</w:t>
      </w:r>
    </w:p>
    <w:p w14:paraId="738749C3" w14:textId="77777777" w:rsidR="0085114C" w:rsidRPr="0085114C" w:rsidRDefault="0085114C" w:rsidP="0085114C">
      <w:pPr>
        <w:tabs>
          <w:tab w:val="left" w:pos="6521"/>
        </w:tabs>
        <w:spacing w:before="120" w:line="360" w:lineRule="auto"/>
        <w:jc w:val="left"/>
        <w:rPr>
          <w:rFonts w:eastAsia="Calibri" w:cs="Times New Roman"/>
          <w:i/>
          <w:iCs/>
        </w:rPr>
      </w:pPr>
      <w:r w:rsidRPr="0085114C">
        <w:rPr>
          <w:rFonts w:eastAsia="Times New Roman" w:cs="Times New Roman"/>
          <w:noProof/>
          <w:sz w:val="28"/>
          <w:szCs w:val="24"/>
        </w:rPr>
        <mc:AlternateContent>
          <mc:Choice Requires="wps">
            <w:drawing>
              <wp:anchor distT="0" distB="0" distL="114300" distR="114300" simplePos="0" relativeHeight="251661312" behindDoc="0" locked="0" layoutInCell="1" allowOverlap="1" wp14:anchorId="64290654" wp14:editId="14E4AB8C">
                <wp:simplePos x="0" y="0"/>
                <wp:positionH relativeFrom="column">
                  <wp:posOffset>2581275</wp:posOffset>
                </wp:positionH>
                <wp:positionV relativeFrom="paragraph">
                  <wp:posOffset>44450</wp:posOffset>
                </wp:positionV>
                <wp:extent cx="197485" cy="294640"/>
                <wp:effectExtent l="0" t="0" r="12065" b="10160"/>
                <wp:wrapNone/>
                <wp:docPr id="27" name="Cilindrs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485" cy="294640"/>
                        </a:xfrm>
                        <a:prstGeom prst="can">
                          <a:avLst>
                            <a:gd name="adj" fmla="val 37299"/>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904352" id="Cilindrs 27" o:spid="_x0000_s1026" type="#_x0000_t22" style="position:absolute;margin-left:203.25pt;margin-top:3.5pt;width:15.55pt;height:2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"/>
            </w:pict>
          </mc:Fallback>
        </mc:AlternateContent>
      </w:r>
      <w:r w:rsidRPr="0085114C">
        <w:rPr>
          <w:rFonts w:eastAsia="Calibri" w:cs="Times New Roman"/>
          <w:i/>
          <w:iCs/>
        </w:rPr>
        <w:t>Ja norādījāt krājtvertnes cilindra formu (        ), tad norādiet:</w:t>
      </w:r>
    </w:p>
    <w:p w14:paraId="2825A7CA" w14:textId="77777777" w:rsidR="0085114C" w:rsidRPr="0085114C" w:rsidRDefault="0085114C" w:rsidP="0085114C">
      <w:pPr>
        <w:tabs>
          <w:tab w:val="left" w:pos="6120"/>
        </w:tabs>
        <w:spacing w:line="360" w:lineRule="auto"/>
        <w:jc w:val="left"/>
        <w:rPr>
          <w:rFonts w:eastAsia="Calibri" w:cs="Times New Roman"/>
        </w:rPr>
      </w:pPr>
      <w:r w:rsidRPr="0085114C">
        <w:rPr>
          <w:rFonts w:eastAsia="Times New Roman" w:cs="Times New Roman"/>
          <w:noProof/>
          <w:sz w:val="28"/>
          <w:szCs w:val="24"/>
        </w:rPr>
        <mc:AlternateContent>
          <mc:Choice Requires="wpg">
            <w:drawing>
              <wp:anchor distT="0" distB="0" distL="114300" distR="114300" simplePos="0" relativeHeight="251662336" behindDoc="0" locked="0" layoutInCell="1" allowOverlap="1" wp14:anchorId="2395C3F9" wp14:editId="438BDE14">
                <wp:simplePos x="0" y="0"/>
                <wp:positionH relativeFrom="column">
                  <wp:posOffset>3958590</wp:posOffset>
                </wp:positionH>
                <wp:positionV relativeFrom="paragraph">
                  <wp:posOffset>8890</wp:posOffset>
                </wp:positionV>
                <wp:extent cx="1047750" cy="695325"/>
                <wp:effectExtent l="76200" t="0" r="0" b="28575"/>
                <wp:wrapNone/>
                <wp:docPr id="26" name="Grupa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47750" cy="695325"/>
                          <a:chOff x="0" y="0"/>
                          <a:chExt cx="1047750" cy="695325"/>
                        </a:xfrm>
                      </wpg:grpSpPr>
                      <wps:wsp>
                        <wps:cNvPr id="28" name="Cilindrs 7"/>
                        <wps:cNvSpPr>
                          <a:spLocks noChangeArrowheads="1"/>
                        </wps:cNvSpPr>
                        <wps:spPr bwMode="auto">
                          <a:xfrm>
                            <a:off x="106680" y="0"/>
                            <a:ext cx="695325" cy="695325"/>
                          </a:xfrm>
                          <a:prstGeom prst="can">
                            <a:avLst>
                              <a:gd name="adj" fmla="val 35806"/>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9" name="Taisns bultveida savienotājs 8"/>
                        <wps:cNvCnPr/>
                        <wps:spPr>
                          <a:xfrm flipV="1">
                            <a:off x="0" y="99060"/>
                            <a:ext cx="0" cy="466725"/>
                          </a:xfrm>
                          <a:prstGeom prst="straightConnector1">
                            <a:avLst/>
                          </a:prstGeom>
                          <a:noFill/>
                          <a:ln w="12700" cap="flat" cmpd="sng" algn="ctr">
                            <a:solidFill>
                              <a:sysClr val="windowText" lastClr="000000"/>
                            </a:solidFill>
                            <a:prstDash val="solid"/>
                            <a:miter lim="800000"/>
                            <a:tailEnd type="triangle"/>
                          </a:ln>
                          <a:effectLst/>
                        </wps:spPr>
                        <wps:bodyPr/>
                      </wps:wsp>
                      <wps:wsp>
                        <wps:cNvPr id="30" name="Blokshēma: savienotājs 9"/>
                        <wps:cNvSpPr/>
                        <wps:spPr>
                          <a:xfrm>
                            <a:off x="175260" y="30480"/>
                            <a:ext cx="561975" cy="190500"/>
                          </a:xfrm>
                          <a:prstGeom prst="flowChartConnector">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Taisns bultveida savienotājs 14"/>
                        <wps:cNvCnPr/>
                        <wps:spPr>
                          <a:xfrm flipH="1" flipV="1">
                            <a:off x="571500" y="144780"/>
                            <a:ext cx="476250" cy="190500"/>
                          </a:xfrm>
                          <a:prstGeom prst="straightConnector1">
                            <a:avLst/>
                          </a:prstGeom>
                          <a:noFill/>
                          <a:ln w="12700" cap="flat" cmpd="sng" algn="ctr">
                            <a:solidFill>
                              <a:sysClr val="windowText" lastClr="000000"/>
                            </a:solidFill>
                            <a:prstDash val="solid"/>
                            <a:miter lim="800000"/>
                            <a:tailEnd type="triangle"/>
                          </a:ln>
                          <a:effectLst/>
                        </wps:spPr>
                        <wps:bodyPr/>
                      </wps:wsp>
                      <wps:wsp>
                        <wps:cNvPr id="32" name="Taisns savienotājs 15"/>
                        <wps:cNvCnPr/>
                        <wps:spPr>
                          <a:xfrm>
                            <a:off x="182880" y="114300"/>
                            <a:ext cx="533400" cy="9525"/>
                          </a:xfrm>
                          <a:prstGeom prst="line">
                            <a:avLst/>
                          </a:prstGeom>
                          <a:noFill/>
                          <a:ln w="12700" cap="flat" cmpd="sng" algn="ctr">
                            <a:solidFill>
                              <a:sysClr val="windowText" lastClr="000000"/>
                            </a:solidFill>
                            <a:prstDash val="solid"/>
                            <a:miter lim="800000"/>
                          </a:ln>
                          <a:effectLst/>
                        </wps:spPr>
                        <wps:bodyPr/>
                      </wps:wsp>
                    </wpg:wgp>
                  </a:graphicData>
                </a:graphic>
                <wp14:sizeRelH relativeFrom="page">
                  <wp14:pctWidth>0</wp14:pctWidth>
                </wp14:sizeRelH>
                <wp14:sizeRelV relativeFrom="page">
                  <wp14:pctHeight>0</wp14:pctHeight>
                </wp14:sizeRelV>
              </wp:anchor>
            </w:drawing>
          </mc:Choice>
          <mc:Fallback>
            <w:pict>
              <v:group w14:anchorId="14D3CAAA" id="Grupa 26" o:spid="_x0000_s1026" style="position:absolute;margin-left:311.7pt;margin-top:.7pt;width:82.5pt;height:54.75pt;z-index:251662336" coordsize="10477,6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">
                <v:shape id="Cilindrs 7" o:spid="_x0000_s1027" type="#_x0000_t22" style="position:absolute;left:1066;width:6954;height:6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" adj="7734"/>
                <v:shape id="Taisns bultveida savienotājs 8" o:spid="_x0000_s1028" type="#_x0000_t32" style="position:absolute;top:990;width:0;height:466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" strokecolor="windowText" strokeweight="1pt">
                  <v:stroke endarrow="block" joinstyle="miter"/>
                </v:shape>
                <v:shapetype id="_x0000_t120" coordsize="21600,21600" o:spt="120" path="m10800,qx,10800,10800,21600,21600,10800,10800,xe">
                  <v:path gradientshapeok="t" o:connecttype="custom" o:connectlocs="10800,0;3163,3163;0,10800;3163,18437;10800,21600;18437,18437;21600,10800;18437,3163" textboxrect="3163,3163,18437,18437"/>
                </v:shapetype>
                <v:shape id="Blokshēma: savienotājs 9" o:spid="_x0000_s1029" type="#_x0000_t120" style="position:absolute;left:1752;top:304;width:5620;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" fillcolor="window" strokecolor="windowText" strokeweight="1pt">
                  <v:stroke joinstyle="miter"/>
                </v:shape>
                <v:shape id="Taisns bultveida savienotājs 14" o:spid="_x0000_s1030" type="#_x0000_t32" style="position:absolute;left:5715;top:1447;width:4762;height:190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" strokecolor="windowText" strokeweight="1pt">
                  <v:stroke endarrow="block" joinstyle="miter"/>
                </v:shape>
                <v:line id="Taisns savienotājs 15" o:spid="_x0000_s1031" style="position:absolute;visibility:visible;mso-wrap-style:square" from="1828,1143" to="7162,1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" strokecolor="windowText" strokeweight="1pt">
                  <v:stroke joinstyle="miter"/>
                </v:line>
              </v:group>
            </w:pict>
          </mc:Fallback>
        </mc:AlternateContent>
      </w:r>
      <w:r w:rsidRPr="0085114C">
        <w:rPr>
          <w:rFonts w:eastAsia="Calibri" w:cs="Times New Roman"/>
        </w:rPr>
        <w:t>Augstums_______ (m)</w:t>
      </w:r>
      <w:r w:rsidRPr="0085114C">
        <w:rPr>
          <w:rFonts w:eastAsia="Calibri" w:cs="Times New Roman"/>
        </w:rPr>
        <w:tab/>
      </w:r>
    </w:p>
    <w:p w14:paraId="47A2C43A" w14:textId="77777777" w:rsidR="0085114C" w:rsidRPr="0085114C" w:rsidRDefault="0085114C" w:rsidP="0085114C">
      <w:pPr>
        <w:tabs>
          <w:tab w:val="left" w:pos="6120"/>
        </w:tabs>
        <w:spacing w:line="360" w:lineRule="auto"/>
        <w:jc w:val="left"/>
        <w:rPr>
          <w:rFonts w:eastAsia="Calibri" w:cs="Times New Roman"/>
          <w:sz w:val="20"/>
          <w:szCs w:val="18"/>
        </w:rPr>
      </w:pPr>
      <w:r w:rsidRPr="0085114C">
        <w:rPr>
          <w:rFonts w:eastAsia="Calibri" w:cs="Times New Roman"/>
        </w:rPr>
        <w:t>Diametru</w:t>
      </w:r>
      <w:r w:rsidRPr="0085114C">
        <w:rPr>
          <w:rFonts w:eastAsia="Calibri" w:cs="Times New Roman"/>
          <w:sz w:val="20"/>
          <w:szCs w:val="18"/>
        </w:rPr>
        <w:t xml:space="preserve">_________ </w:t>
      </w:r>
      <w:r w:rsidRPr="0085114C">
        <w:rPr>
          <w:rFonts w:eastAsia="Calibri" w:cs="Times New Roman"/>
        </w:rPr>
        <w:t xml:space="preserve">(m)                                </w:t>
      </w:r>
      <w:r w:rsidRPr="0085114C">
        <w:rPr>
          <w:rFonts w:eastAsia="Calibri" w:cs="Times New Roman"/>
          <w:sz w:val="20"/>
          <w:szCs w:val="18"/>
        </w:rPr>
        <w:t>AUGSTUMS (iekšējais)                                      DIAMETRS (iekšējais)</w:t>
      </w:r>
    </w:p>
    <w:p w14:paraId="4A4EC8BA" w14:textId="77777777" w:rsidR="0085114C" w:rsidRPr="0085114C" w:rsidRDefault="0085114C" w:rsidP="0085114C">
      <w:pPr>
        <w:jc w:val="left"/>
        <w:rPr>
          <w:rFonts w:eastAsia="Calibri" w:cs="Times New Roman"/>
          <w:sz w:val="8"/>
          <w:szCs w:val="8"/>
        </w:rPr>
      </w:pPr>
    </w:p>
    <w:p w14:paraId="4B775160" w14:textId="77777777" w:rsidR="0085114C" w:rsidRPr="0085114C" w:rsidRDefault="0085114C" w:rsidP="0085114C">
      <w:pPr>
        <w:jc w:val="left"/>
        <w:rPr>
          <w:rFonts w:eastAsia="Calibri" w:cs="Times New Roman"/>
          <w:sz w:val="16"/>
          <w:szCs w:val="16"/>
        </w:rPr>
      </w:pPr>
    </w:p>
    <w:p w14:paraId="3B79A67E" w14:textId="77777777" w:rsidR="0085114C" w:rsidRPr="0085114C" w:rsidRDefault="0085114C" w:rsidP="0085114C">
      <w:pPr>
        <w:jc w:val="left"/>
        <w:rPr>
          <w:rFonts w:eastAsia="Calibri" w:cs="Times New Roman"/>
        </w:rPr>
      </w:pPr>
      <w:r w:rsidRPr="0085114C">
        <w:rPr>
          <w:rFonts w:eastAsia="Calibri" w:cs="Times New Roman"/>
        </w:rPr>
        <w:t xml:space="preserve">9. Cik bieži tiek veikta regulārā apkope rūpnieciski izgatavotām </w:t>
      </w:r>
      <w:r w:rsidRPr="0085114C">
        <w:rPr>
          <w:rFonts w:eastAsia="Calibri" w:cs="Times New Roman"/>
          <w:b/>
        </w:rPr>
        <w:t>notekūdeņu attīrīšanas iekārtām</w:t>
      </w:r>
      <w:r w:rsidRPr="0085114C">
        <w:rPr>
          <w:rFonts w:eastAsia="Calibri" w:cs="Times New Roman"/>
        </w:rPr>
        <w:t>:</w:t>
      </w:r>
    </w:p>
    <w:p w14:paraId="44F508B7" w14:textId="77777777" w:rsidR="0085114C" w:rsidRPr="0085114C" w:rsidRDefault="0085114C" w:rsidP="0085114C">
      <w:pPr>
        <w:jc w:val="left"/>
        <w:rPr>
          <w:rFonts w:eastAsia="Calibri" w:cs="Times New Roman"/>
        </w:rPr>
      </w:pPr>
      <w:r w:rsidRPr="0085114C">
        <w:rPr>
          <w:rFonts w:eastAsia="Calibri" w:cs="Times New Roman"/>
          <w:b/>
        </w:rPr>
        <w:t>□</w:t>
      </w:r>
      <w:r w:rsidRPr="0085114C">
        <w:rPr>
          <w:rFonts w:eastAsia="Calibri" w:cs="Times New Roman"/>
        </w:rPr>
        <w:t xml:space="preserve">  1 x mēnesī vai biežāk</w:t>
      </w:r>
      <w:r w:rsidRPr="0085114C">
        <w:rPr>
          <w:rFonts w:eastAsia="Calibri" w:cs="Times New Roman"/>
        </w:rPr>
        <w:tab/>
      </w:r>
    </w:p>
    <w:p w14:paraId="075C1F43" w14:textId="77777777" w:rsidR="0085114C" w:rsidRPr="0085114C" w:rsidRDefault="0085114C" w:rsidP="0085114C">
      <w:pPr>
        <w:jc w:val="left"/>
        <w:rPr>
          <w:rFonts w:eastAsia="Calibri" w:cs="Times New Roman"/>
        </w:rPr>
      </w:pPr>
      <w:r w:rsidRPr="0085114C">
        <w:rPr>
          <w:rFonts w:eastAsia="Calibri" w:cs="Times New Roman"/>
          <w:b/>
        </w:rPr>
        <w:t>□</w:t>
      </w:r>
      <w:r w:rsidRPr="0085114C">
        <w:rPr>
          <w:rFonts w:eastAsia="Calibri" w:cs="Times New Roman"/>
        </w:rPr>
        <w:t xml:space="preserve">  1 x ceturksnī</w:t>
      </w:r>
      <w:r w:rsidRPr="0085114C">
        <w:rPr>
          <w:rFonts w:eastAsia="Calibri" w:cs="Times New Roman"/>
        </w:rPr>
        <w:tab/>
      </w:r>
    </w:p>
    <w:p w14:paraId="74280B74" w14:textId="77777777" w:rsidR="0085114C" w:rsidRPr="0085114C" w:rsidRDefault="0085114C" w:rsidP="0085114C">
      <w:pPr>
        <w:jc w:val="left"/>
        <w:rPr>
          <w:rFonts w:eastAsia="Calibri" w:cs="Times New Roman"/>
        </w:rPr>
      </w:pPr>
      <w:r w:rsidRPr="0085114C">
        <w:rPr>
          <w:rFonts w:eastAsia="Calibri" w:cs="Times New Roman"/>
          <w:b/>
        </w:rPr>
        <w:t>□</w:t>
      </w:r>
      <w:r w:rsidRPr="0085114C">
        <w:rPr>
          <w:rFonts w:eastAsia="Calibri" w:cs="Times New Roman"/>
        </w:rPr>
        <w:t xml:space="preserve">  1 x gadā</w:t>
      </w:r>
      <w:r w:rsidRPr="0085114C">
        <w:rPr>
          <w:rFonts w:eastAsia="Calibri" w:cs="Times New Roman"/>
        </w:rPr>
        <w:tab/>
      </w:r>
    </w:p>
    <w:p w14:paraId="3F4C513C" w14:textId="77777777" w:rsidR="0085114C" w:rsidRPr="0085114C" w:rsidRDefault="0085114C" w:rsidP="0085114C">
      <w:pPr>
        <w:jc w:val="left"/>
        <w:rPr>
          <w:rFonts w:eastAsia="Calibri" w:cs="Times New Roman"/>
        </w:rPr>
      </w:pPr>
      <w:r w:rsidRPr="0085114C">
        <w:rPr>
          <w:rFonts w:eastAsia="Calibri" w:cs="Times New Roman"/>
          <w:b/>
        </w:rPr>
        <w:t>□</w:t>
      </w:r>
      <w:r w:rsidRPr="0085114C">
        <w:rPr>
          <w:rFonts w:eastAsia="Calibri" w:cs="Times New Roman"/>
        </w:rPr>
        <w:t xml:space="preserve">  retāk kā 1x gadā</w:t>
      </w:r>
      <w:r w:rsidRPr="0085114C">
        <w:rPr>
          <w:rFonts w:eastAsia="Calibri" w:cs="Times New Roman"/>
        </w:rPr>
        <w:tab/>
      </w:r>
    </w:p>
    <w:p w14:paraId="6DD53A71" w14:textId="77777777" w:rsidR="0085114C" w:rsidRPr="0085114C" w:rsidRDefault="0085114C" w:rsidP="0085114C">
      <w:pPr>
        <w:jc w:val="left"/>
        <w:rPr>
          <w:rFonts w:eastAsia="Calibri" w:cs="Times New Roman"/>
        </w:rPr>
      </w:pPr>
    </w:p>
    <w:p w14:paraId="2830047A" w14:textId="77777777" w:rsidR="0085114C" w:rsidRPr="0085114C" w:rsidRDefault="0085114C" w:rsidP="0085114C">
      <w:pPr>
        <w:jc w:val="left"/>
        <w:rPr>
          <w:rFonts w:eastAsia="Calibri" w:cs="Times New Roman"/>
        </w:rPr>
      </w:pPr>
      <w:r w:rsidRPr="0085114C">
        <w:rPr>
          <w:rFonts w:eastAsia="Calibri" w:cs="Times New Roman"/>
        </w:rPr>
        <w:t>10.Kad veikta iepriekšējā apkope?___________________________________</w:t>
      </w:r>
      <w:r w:rsidRPr="0085114C">
        <w:rPr>
          <w:rFonts w:eastAsia="Calibri" w:cs="Times New Roman"/>
        </w:rPr>
        <w:tab/>
      </w:r>
      <w:r w:rsidRPr="0085114C">
        <w:rPr>
          <w:rFonts w:eastAsia="Calibri" w:cs="Times New Roman"/>
        </w:rPr>
        <w:tab/>
      </w:r>
    </w:p>
    <w:p w14:paraId="552886DF" w14:textId="77777777" w:rsidR="0085114C" w:rsidRPr="0085114C" w:rsidRDefault="0085114C" w:rsidP="0085114C">
      <w:pPr>
        <w:jc w:val="left"/>
        <w:rPr>
          <w:rFonts w:eastAsia="Calibri" w:cs="Times New Roman"/>
          <w:i/>
        </w:rPr>
      </w:pPr>
      <w:r w:rsidRPr="0085114C">
        <w:rPr>
          <w:rFonts w:eastAsia="Calibri" w:cs="Times New Roman"/>
        </w:rPr>
        <w:tab/>
      </w:r>
      <w:r w:rsidRPr="0085114C">
        <w:rPr>
          <w:rFonts w:eastAsia="Calibri" w:cs="Times New Roman"/>
        </w:rPr>
        <w:tab/>
      </w:r>
      <w:r w:rsidRPr="0085114C">
        <w:rPr>
          <w:rFonts w:eastAsia="Calibri" w:cs="Times New Roman"/>
        </w:rPr>
        <w:tab/>
      </w:r>
      <w:r w:rsidRPr="0085114C">
        <w:rPr>
          <w:rFonts w:eastAsia="Calibri" w:cs="Times New Roman"/>
        </w:rPr>
        <w:tab/>
      </w:r>
      <w:r w:rsidRPr="0085114C">
        <w:rPr>
          <w:rFonts w:eastAsia="Calibri" w:cs="Times New Roman"/>
        </w:rPr>
        <w:tab/>
      </w:r>
      <w:r w:rsidRPr="0085114C">
        <w:rPr>
          <w:rFonts w:eastAsia="Calibri" w:cs="Times New Roman"/>
          <w:i/>
        </w:rPr>
        <w:t>(lūdzu norādīt mēnesi un gadu)</w:t>
      </w:r>
    </w:p>
    <w:p w14:paraId="0ECB0EF4" w14:textId="77777777" w:rsidR="0085114C" w:rsidRPr="0085114C" w:rsidRDefault="0085114C" w:rsidP="0085114C">
      <w:pPr>
        <w:jc w:val="left"/>
        <w:rPr>
          <w:rFonts w:eastAsia="Calibri" w:cs="Times New Roman"/>
        </w:rPr>
      </w:pPr>
    </w:p>
    <w:p w14:paraId="1F09565F" w14:textId="77777777" w:rsidR="0085114C" w:rsidRPr="0085114C" w:rsidRDefault="0085114C" w:rsidP="0085114C">
      <w:pPr>
        <w:jc w:val="left"/>
        <w:rPr>
          <w:rFonts w:eastAsia="Calibri" w:cs="Times New Roman"/>
        </w:rPr>
      </w:pPr>
      <w:r w:rsidRPr="0085114C">
        <w:rPr>
          <w:rFonts w:eastAsia="Calibri" w:cs="Times New Roman"/>
        </w:rPr>
        <w:t>11.Vai plānojat pieslēgties centralizētiem notekūdeņu novadīšanas tīkliem?</w:t>
      </w:r>
    </w:p>
    <w:p w14:paraId="44434909" w14:textId="77777777" w:rsidR="0085114C" w:rsidRPr="0085114C" w:rsidRDefault="0085114C" w:rsidP="0085114C">
      <w:pPr>
        <w:jc w:val="left"/>
        <w:rPr>
          <w:rFonts w:eastAsia="Calibri" w:cs="Times New Roman"/>
        </w:rPr>
      </w:pPr>
      <w:r w:rsidRPr="0085114C">
        <w:rPr>
          <w:rFonts w:eastAsia="Calibri" w:cs="Times New Roman"/>
          <w:b/>
        </w:rPr>
        <w:t>□</w:t>
      </w:r>
      <w:r w:rsidRPr="0085114C">
        <w:rPr>
          <w:rFonts w:eastAsia="Calibri" w:cs="Times New Roman"/>
        </w:rPr>
        <w:t xml:space="preserve">  jā</w:t>
      </w:r>
      <w:r w:rsidRPr="0085114C">
        <w:rPr>
          <w:rFonts w:eastAsia="Calibri" w:cs="Times New Roman"/>
        </w:rPr>
        <w:tab/>
        <w:t>(</w:t>
      </w:r>
      <w:r w:rsidRPr="0085114C">
        <w:rPr>
          <w:rFonts w:eastAsia="Calibri" w:cs="Times New Roman"/>
          <w:i/>
        </w:rPr>
        <w:t>Ja atbilde ir “jā”, aizpildīt 12.punktu</w:t>
      </w:r>
      <w:r w:rsidRPr="0085114C">
        <w:rPr>
          <w:rFonts w:eastAsia="Calibri" w:cs="Times New Roman"/>
        </w:rPr>
        <w:t>)</w:t>
      </w:r>
    </w:p>
    <w:p w14:paraId="6455C5E5" w14:textId="77777777" w:rsidR="0085114C" w:rsidRPr="0085114C" w:rsidRDefault="0085114C" w:rsidP="0085114C">
      <w:pPr>
        <w:jc w:val="left"/>
        <w:rPr>
          <w:rFonts w:eastAsia="Calibri" w:cs="Times New Roman"/>
        </w:rPr>
      </w:pPr>
      <w:r w:rsidRPr="0085114C">
        <w:rPr>
          <w:rFonts w:eastAsia="Calibri" w:cs="Times New Roman"/>
          <w:b/>
        </w:rPr>
        <w:t>□</w:t>
      </w:r>
      <w:r w:rsidRPr="0085114C">
        <w:rPr>
          <w:rFonts w:eastAsia="Calibri" w:cs="Times New Roman"/>
        </w:rPr>
        <w:t xml:space="preserve">  nē</w:t>
      </w:r>
      <w:r w:rsidRPr="0085114C">
        <w:rPr>
          <w:rFonts w:eastAsia="Calibri" w:cs="Times New Roman"/>
        </w:rPr>
        <w:tab/>
      </w:r>
    </w:p>
    <w:p w14:paraId="4995C40C" w14:textId="77777777" w:rsidR="0085114C" w:rsidRPr="0085114C" w:rsidRDefault="0085114C" w:rsidP="0085114C">
      <w:pPr>
        <w:jc w:val="left"/>
        <w:rPr>
          <w:rFonts w:eastAsia="Calibri" w:cs="Times New Roman"/>
        </w:rPr>
      </w:pPr>
      <w:r w:rsidRPr="0085114C">
        <w:rPr>
          <w:rFonts w:eastAsia="Calibri" w:cs="Times New Roman"/>
        </w:rPr>
        <w:t>Norādīt iemeslu _________________________________________________</w:t>
      </w:r>
    </w:p>
    <w:p w14:paraId="118EE2BE" w14:textId="77777777" w:rsidR="0085114C" w:rsidRPr="0085114C" w:rsidRDefault="0085114C" w:rsidP="0085114C">
      <w:pPr>
        <w:jc w:val="left"/>
        <w:rPr>
          <w:rFonts w:eastAsia="Calibri" w:cs="Times New Roman"/>
        </w:rPr>
      </w:pPr>
    </w:p>
    <w:p w14:paraId="319D5975" w14:textId="77777777" w:rsidR="0085114C" w:rsidRPr="0085114C" w:rsidRDefault="0085114C" w:rsidP="0085114C">
      <w:pPr>
        <w:jc w:val="left"/>
        <w:rPr>
          <w:rFonts w:eastAsia="Calibri" w:cs="Times New Roman"/>
        </w:rPr>
      </w:pPr>
      <w:r w:rsidRPr="0085114C">
        <w:rPr>
          <w:rFonts w:eastAsia="Calibri" w:cs="Times New Roman"/>
        </w:rPr>
        <w:t>12. Kad plānojat pieslēgties centralizētiem kanalizācijas tīkliem:</w:t>
      </w:r>
    </w:p>
    <w:p w14:paraId="7C7DAD73" w14:textId="77777777" w:rsidR="0085114C" w:rsidRPr="0085114C" w:rsidRDefault="0085114C" w:rsidP="0085114C">
      <w:pPr>
        <w:jc w:val="left"/>
        <w:rPr>
          <w:rFonts w:eastAsia="Calibri" w:cs="Times New Roman"/>
        </w:rPr>
      </w:pPr>
      <w:r w:rsidRPr="0085114C">
        <w:rPr>
          <w:rFonts w:eastAsia="Calibri" w:cs="Times New Roman"/>
          <w:b/>
        </w:rPr>
        <w:t>□</w:t>
      </w:r>
      <w:r w:rsidRPr="0085114C">
        <w:rPr>
          <w:rFonts w:eastAsia="Calibri" w:cs="Times New Roman"/>
        </w:rPr>
        <w:t xml:space="preserve">  2022. gada laikā</w:t>
      </w:r>
    </w:p>
    <w:p w14:paraId="7C740DB5" w14:textId="77777777" w:rsidR="0085114C" w:rsidRPr="0085114C" w:rsidRDefault="0085114C" w:rsidP="0085114C">
      <w:pPr>
        <w:jc w:val="left"/>
        <w:rPr>
          <w:rFonts w:eastAsia="Calibri" w:cs="Times New Roman"/>
        </w:rPr>
      </w:pPr>
      <w:r w:rsidRPr="0085114C">
        <w:rPr>
          <w:rFonts w:eastAsia="Calibri" w:cs="Times New Roman"/>
          <w:b/>
        </w:rPr>
        <w:t>□</w:t>
      </w:r>
      <w:r w:rsidRPr="0085114C">
        <w:rPr>
          <w:rFonts w:eastAsia="Calibri" w:cs="Times New Roman"/>
        </w:rPr>
        <w:t xml:space="preserve">  līdz 2023. gadam</w:t>
      </w:r>
    </w:p>
    <w:p w14:paraId="0B3EDF8E" w14:textId="77777777" w:rsidR="0085114C" w:rsidRPr="0085114C" w:rsidRDefault="0085114C" w:rsidP="0085114C">
      <w:pPr>
        <w:jc w:val="left"/>
        <w:rPr>
          <w:rFonts w:eastAsia="Calibri" w:cs="Times New Roman"/>
        </w:rPr>
      </w:pPr>
      <w:r w:rsidRPr="0085114C">
        <w:rPr>
          <w:rFonts w:eastAsia="Calibri" w:cs="Times New Roman"/>
          <w:b/>
        </w:rPr>
        <w:t>□</w:t>
      </w:r>
      <w:r w:rsidRPr="0085114C">
        <w:rPr>
          <w:rFonts w:eastAsia="Calibri" w:cs="Times New Roman"/>
        </w:rPr>
        <w:t xml:space="preserve">  līdz 2024. gadam</w:t>
      </w:r>
    </w:p>
    <w:p w14:paraId="0612F560" w14:textId="77777777" w:rsidR="0085114C" w:rsidRPr="0085114C" w:rsidRDefault="0085114C" w:rsidP="0085114C">
      <w:pPr>
        <w:jc w:val="left"/>
        <w:rPr>
          <w:rFonts w:eastAsia="Calibri" w:cs="Times New Roman"/>
        </w:rPr>
      </w:pPr>
      <w:r w:rsidRPr="0085114C">
        <w:rPr>
          <w:rFonts w:eastAsia="Calibri" w:cs="Times New Roman"/>
          <w:b/>
        </w:rPr>
        <w:t>□</w:t>
      </w:r>
      <w:r w:rsidRPr="0085114C">
        <w:rPr>
          <w:rFonts w:eastAsia="Calibri" w:cs="Times New Roman"/>
        </w:rPr>
        <w:t xml:space="preserve">  Cits variants_____________</w:t>
      </w:r>
    </w:p>
    <w:p w14:paraId="205C0C7D" w14:textId="77777777" w:rsidR="0085114C" w:rsidRPr="0085114C" w:rsidRDefault="0085114C" w:rsidP="0085114C">
      <w:pPr>
        <w:jc w:val="left"/>
        <w:rPr>
          <w:rFonts w:eastAsia="Calibri" w:cs="Times New Roman"/>
          <w:sz w:val="20"/>
          <w:szCs w:val="20"/>
        </w:rPr>
      </w:pPr>
    </w:p>
    <w:p w14:paraId="0657DC20" w14:textId="77777777" w:rsidR="0085114C" w:rsidRPr="0085114C" w:rsidRDefault="0085114C" w:rsidP="0085114C">
      <w:pPr>
        <w:jc w:val="left"/>
        <w:rPr>
          <w:rFonts w:eastAsia="Calibri" w:cs="Times New Roman"/>
        </w:rPr>
      </w:pPr>
    </w:p>
    <w:p w14:paraId="73A45A64" w14:textId="77777777" w:rsidR="0085114C" w:rsidRPr="0085114C" w:rsidRDefault="0085114C" w:rsidP="0085114C">
      <w:pPr>
        <w:jc w:val="left"/>
        <w:rPr>
          <w:rFonts w:eastAsia="Calibri" w:cs="Times New Roman"/>
        </w:rPr>
      </w:pPr>
      <w:r w:rsidRPr="0085114C">
        <w:rPr>
          <w:rFonts w:eastAsia="Calibri" w:cs="Times New Roman"/>
        </w:rPr>
        <w:t>Tālrunis __________________</w:t>
      </w:r>
      <w:r w:rsidRPr="0085114C">
        <w:rPr>
          <w:rFonts w:eastAsia="Calibri" w:cs="Times New Roman"/>
        </w:rPr>
        <w:tab/>
      </w:r>
      <w:r w:rsidRPr="0085114C">
        <w:rPr>
          <w:rFonts w:eastAsia="Calibri" w:cs="Times New Roman"/>
        </w:rPr>
        <w:tab/>
      </w:r>
      <w:r w:rsidRPr="0085114C">
        <w:rPr>
          <w:rFonts w:eastAsia="Calibri" w:cs="Times New Roman"/>
        </w:rPr>
        <w:tab/>
      </w:r>
      <w:r w:rsidRPr="0085114C">
        <w:rPr>
          <w:rFonts w:eastAsia="Calibri" w:cs="Times New Roman"/>
        </w:rPr>
        <w:tab/>
        <w:t xml:space="preserve">       E-pasts __________________</w:t>
      </w:r>
    </w:p>
    <w:p w14:paraId="032C92F6" w14:textId="77777777" w:rsidR="0085114C" w:rsidRPr="0085114C" w:rsidRDefault="0085114C" w:rsidP="0085114C">
      <w:pPr>
        <w:jc w:val="left"/>
        <w:rPr>
          <w:rFonts w:eastAsia="Calibri" w:cs="Times New Roman"/>
        </w:rPr>
      </w:pPr>
    </w:p>
    <w:p w14:paraId="600E98BE" w14:textId="77777777" w:rsidR="0085114C" w:rsidRPr="0085114C" w:rsidRDefault="0085114C" w:rsidP="0085114C">
      <w:pPr>
        <w:jc w:val="left"/>
        <w:rPr>
          <w:rFonts w:eastAsia="Calibri" w:cs="Times New Roman"/>
        </w:rPr>
      </w:pPr>
      <w:r w:rsidRPr="0085114C">
        <w:rPr>
          <w:rFonts w:eastAsia="Calibri" w:cs="Times New Roman"/>
        </w:rPr>
        <w:t>Datums_________________</w:t>
      </w:r>
      <w:r w:rsidRPr="0085114C">
        <w:rPr>
          <w:rFonts w:eastAsia="Calibri" w:cs="Times New Roman"/>
        </w:rPr>
        <w:tab/>
      </w:r>
      <w:r w:rsidRPr="0085114C">
        <w:rPr>
          <w:rFonts w:eastAsia="Calibri" w:cs="Times New Roman"/>
        </w:rPr>
        <w:tab/>
      </w:r>
    </w:p>
    <w:p w14:paraId="2B06A5C4" w14:textId="77777777" w:rsidR="0085114C" w:rsidRPr="0085114C" w:rsidRDefault="0085114C" w:rsidP="0085114C">
      <w:pPr>
        <w:jc w:val="left"/>
        <w:rPr>
          <w:rFonts w:eastAsia="Calibri" w:cs="Times New Roman"/>
        </w:rPr>
      </w:pPr>
    </w:p>
    <w:p w14:paraId="39121A88" w14:textId="77777777" w:rsidR="0085114C" w:rsidRPr="0085114C" w:rsidRDefault="0085114C" w:rsidP="0085114C">
      <w:pPr>
        <w:jc w:val="left"/>
        <w:rPr>
          <w:rFonts w:eastAsia="Calibri" w:cs="Times New Roman"/>
        </w:rPr>
      </w:pPr>
      <w:r w:rsidRPr="0085114C">
        <w:rPr>
          <w:rFonts w:eastAsia="Calibri" w:cs="Times New Roman"/>
        </w:rPr>
        <w:t>DKS īpašnieka vai valdītāja vārds, uzvārds ____________________</w:t>
      </w:r>
    </w:p>
    <w:p w14:paraId="0690B471" w14:textId="77777777" w:rsidR="0085114C" w:rsidRPr="0085114C" w:rsidRDefault="0085114C" w:rsidP="0085114C">
      <w:pPr>
        <w:jc w:val="left"/>
        <w:rPr>
          <w:rFonts w:eastAsia="Calibri" w:cs="Times New Roman"/>
        </w:rPr>
      </w:pPr>
    </w:p>
    <w:p w14:paraId="78670F24" w14:textId="77777777" w:rsidR="0085114C" w:rsidRPr="0085114C" w:rsidRDefault="0085114C" w:rsidP="0085114C">
      <w:pPr>
        <w:jc w:val="left"/>
        <w:rPr>
          <w:rFonts w:eastAsia="Calibri" w:cs="Times New Roman"/>
        </w:rPr>
      </w:pPr>
      <w:r w:rsidRPr="0085114C">
        <w:rPr>
          <w:rFonts w:eastAsia="Calibri" w:cs="Times New Roman"/>
        </w:rPr>
        <w:t>__________________________________</w:t>
      </w:r>
    </w:p>
    <w:p w14:paraId="24BCCBD8" w14:textId="77777777" w:rsidR="0085114C" w:rsidRPr="0085114C" w:rsidRDefault="0085114C" w:rsidP="0085114C">
      <w:pPr>
        <w:jc w:val="left"/>
        <w:rPr>
          <w:rFonts w:eastAsia="Calibri" w:cs="Times New Roman"/>
        </w:rPr>
        <w:sectPr w:rsidR="0085114C" w:rsidRPr="0085114C" w:rsidSect="0005312D">
          <w:type w:val="continuous"/>
          <w:pgSz w:w="11906" w:h="16838"/>
          <w:pgMar w:top="1134" w:right="851" w:bottom="1134" w:left="1701" w:header="709" w:footer="709" w:gutter="0"/>
          <w:cols w:space="708"/>
          <w:docGrid w:linePitch="381"/>
        </w:sectPr>
      </w:pPr>
      <w:r w:rsidRPr="0085114C">
        <w:rPr>
          <w:rFonts w:eastAsia="Calibri" w:cs="Times New Roman"/>
        </w:rPr>
        <w:tab/>
      </w:r>
      <w:r w:rsidRPr="0085114C">
        <w:rPr>
          <w:rFonts w:eastAsia="Calibri" w:cs="Times New Roman"/>
          <w:i/>
        </w:rPr>
        <w:t>(personiskais paraksts)</w:t>
      </w:r>
      <w:r w:rsidRPr="0085114C">
        <w:rPr>
          <w:rFonts w:eastAsia="Calibri" w:cs="Times New Roman"/>
        </w:rPr>
        <w:tab/>
      </w:r>
    </w:p>
    <w:p w14:paraId="79E4E95E" w14:textId="77777777" w:rsidR="0085114C" w:rsidRPr="0085114C" w:rsidRDefault="0085114C" w:rsidP="0085114C">
      <w:pPr>
        <w:keepNext/>
        <w:jc w:val="right"/>
        <w:outlineLvl w:val="1"/>
        <w:rPr>
          <w:rFonts w:eastAsia="Calibri" w:cs="Times New Roman"/>
          <w:b/>
        </w:rPr>
      </w:pPr>
      <w:r w:rsidRPr="0085114C">
        <w:rPr>
          <w:rFonts w:eastAsia="Calibri" w:cs="Times New Roman"/>
          <w:b/>
        </w:rPr>
        <w:lastRenderedPageBreak/>
        <w:t xml:space="preserve">2.pielikums </w:t>
      </w:r>
    </w:p>
    <w:p w14:paraId="5DD9BB6D" w14:textId="77777777" w:rsidR="0085114C" w:rsidRPr="0085114C" w:rsidRDefault="0085114C" w:rsidP="0085114C">
      <w:pPr>
        <w:keepNext/>
        <w:jc w:val="right"/>
        <w:outlineLvl w:val="0"/>
        <w:rPr>
          <w:rFonts w:eastAsia="Times New Roman" w:cs="Times New Roman"/>
          <w:bCs/>
          <w:kern w:val="32"/>
          <w:szCs w:val="24"/>
          <w:lang w:val="x-none"/>
        </w:rPr>
      </w:pPr>
      <w:r w:rsidRPr="0085114C">
        <w:rPr>
          <w:rFonts w:eastAsia="Times New Roman" w:cs="Times New Roman"/>
          <w:bCs/>
          <w:kern w:val="32"/>
          <w:szCs w:val="24"/>
          <w:lang w:val="x-none"/>
        </w:rPr>
        <w:t>20</w:t>
      </w:r>
      <w:r w:rsidRPr="0085114C">
        <w:rPr>
          <w:rFonts w:eastAsia="Times New Roman" w:cs="Times New Roman"/>
          <w:bCs/>
          <w:kern w:val="32"/>
          <w:szCs w:val="24"/>
        </w:rPr>
        <w:t>22</w:t>
      </w:r>
      <w:r w:rsidRPr="0085114C">
        <w:rPr>
          <w:rFonts w:eastAsia="Times New Roman" w:cs="Times New Roman"/>
          <w:bCs/>
          <w:kern w:val="32"/>
          <w:szCs w:val="24"/>
          <w:lang w:val="x-none"/>
        </w:rPr>
        <w:t xml:space="preserve">.gada </w:t>
      </w:r>
      <w:r w:rsidRPr="0085114C">
        <w:rPr>
          <w:rFonts w:eastAsia="Times New Roman" w:cs="Times New Roman"/>
          <w:bCs/>
          <w:kern w:val="32"/>
          <w:szCs w:val="24"/>
        </w:rPr>
        <w:t>24.februāra</w:t>
      </w:r>
      <w:r w:rsidRPr="0085114C">
        <w:rPr>
          <w:rFonts w:eastAsia="Times New Roman" w:cs="Times New Roman"/>
          <w:bCs/>
          <w:kern w:val="32"/>
          <w:szCs w:val="24"/>
          <w:lang w:val="x-none"/>
        </w:rPr>
        <w:t xml:space="preserve"> </w:t>
      </w:r>
    </w:p>
    <w:p w14:paraId="04F81D3E" w14:textId="77777777" w:rsidR="0085114C" w:rsidRPr="0085114C" w:rsidRDefault="0085114C" w:rsidP="0085114C">
      <w:pPr>
        <w:keepNext/>
        <w:jc w:val="right"/>
        <w:outlineLvl w:val="0"/>
        <w:rPr>
          <w:rFonts w:eastAsia="Times New Roman" w:cs="Times New Roman"/>
          <w:bCs/>
          <w:kern w:val="32"/>
          <w:szCs w:val="24"/>
        </w:rPr>
      </w:pPr>
      <w:r w:rsidRPr="0085114C">
        <w:rPr>
          <w:rFonts w:eastAsia="Times New Roman" w:cs="Times New Roman"/>
          <w:bCs/>
          <w:kern w:val="32"/>
          <w:szCs w:val="24"/>
          <w:lang w:val="x-none"/>
        </w:rPr>
        <w:t>saistošajiem noteikumiem Nr.</w:t>
      </w:r>
      <w:r w:rsidRPr="0085114C">
        <w:rPr>
          <w:rFonts w:eastAsia="Times New Roman" w:cs="Times New Roman"/>
          <w:bCs/>
          <w:kern w:val="32"/>
          <w:szCs w:val="24"/>
        </w:rPr>
        <w:t>11</w:t>
      </w:r>
    </w:p>
    <w:p w14:paraId="3D86826E" w14:textId="77777777" w:rsidR="0085114C" w:rsidRPr="0085114C" w:rsidRDefault="0085114C" w:rsidP="0085114C">
      <w:pPr>
        <w:jc w:val="right"/>
        <w:rPr>
          <w:rFonts w:eastAsia="Calibri" w:cs="Times New Roman"/>
          <w:sz w:val="16"/>
          <w:szCs w:val="16"/>
        </w:rPr>
      </w:pPr>
    </w:p>
    <w:p w14:paraId="6C46848F" w14:textId="77777777" w:rsidR="0085114C" w:rsidRPr="0085114C" w:rsidRDefault="0085114C" w:rsidP="0085114C">
      <w:pPr>
        <w:jc w:val="right"/>
        <w:rPr>
          <w:rFonts w:eastAsia="Calibri" w:cs="Times New Roman"/>
        </w:rPr>
      </w:pPr>
      <w:r w:rsidRPr="0085114C">
        <w:rPr>
          <w:rFonts w:eastAsia="Calibri" w:cs="Times New Roman"/>
          <w:b/>
        </w:rPr>
        <w:t xml:space="preserve"> ______________________________</w:t>
      </w:r>
      <w:r w:rsidRPr="0085114C">
        <w:rPr>
          <w:rFonts w:eastAsia="Calibri" w:cs="Times New Roman"/>
        </w:rPr>
        <w:t xml:space="preserve"> (adresāts)</w:t>
      </w:r>
    </w:p>
    <w:p w14:paraId="6858508B" w14:textId="77777777" w:rsidR="0085114C" w:rsidRPr="0085114C" w:rsidRDefault="0085114C" w:rsidP="0085114C">
      <w:pPr>
        <w:jc w:val="right"/>
        <w:rPr>
          <w:rFonts w:eastAsia="Calibri" w:cs="Times New Roman"/>
          <w:b/>
        </w:rPr>
      </w:pPr>
    </w:p>
    <w:p w14:paraId="1F16C23C" w14:textId="77777777" w:rsidR="0085114C" w:rsidRPr="0085114C" w:rsidRDefault="0085114C" w:rsidP="0085114C">
      <w:pPr>
        <w:jc w:val="center"/>
        <w:rPr>
          <w:rFonts w:eastAsia="Calibri" w:cs="Times New Roman"/>
          <w:b/>
        </w:rPr>
      </w:pPr>
      <w:r w:rsidRPr="0085114C">
        <w:rPr>
          <w:rFonts w:eastAsia="Calibri" w:cs="Times New Roman"/>
          <w:b/>
        </w:rPr>
        <w:t>REĢISTRĀCIJAS IESNIEGUMS</w:t>
      </w:r>
    </w:p>
    <w:p w14:paraId="47263430" w14:textId="77777777" w:rsidR="0085114C" w:rsidRPr="0085114C" w:rsidRDefault="0085114C" w:rsidP="0085114C">
      <w:pPr>
        <w:jc w:val="center"/>
        <w:rPr>
          <w:rFonts w:eastAsia="Calibri" w:cs="Times New Roman"/>
          <w:b/>
        </w:rPr>
      </w:pPr>
      <w:r w:rsidRPr="0085114C">
        <w:rPr>
          <w:rFonts w:eastAsia="Calibri" w:cs="Times New Roman"/>
          <w:b/>
        </w:rPr>
        <w:t>ASENIZĀCIJAS</w:t>
      </w:r>
      <w:r w:rsidRPr="0085114C">
        <w:rPr>
          <w:rFonts w:eastAsia="Calibri" w:cs="Times New Roman"/>
        </w:rPr>
        <w:t xml:space="preserve"> </w:t>
      </w:r>
      <w:r w:rsidRPr="0085114C">
        <w:rPr>
          <w:rFonts w:eastAsia="Calibri" w:cs="Times New Roman"/>
          <w:b/>
        </w:rPr>
        <w:t xml:space="preserve">PAKALPOJUMU SNIEGŠANAI </w:t>
      </w:r>
    </w:p>
    <w:p w14:paraId="1FACFEB7" w14:textId="77777777" w:rsidR="0085114C" w:rsidRPr="0085114C" w:rsidRDefault="0085114C" w:rsidP="0085114C">
      <w:pPr>
        <w:jc w:val="center"/>
        <w:rPr>
          <w:rFonts w:eastAsia="Calibri" w:cs="Times New Roman"/>
        </w:rPr>
      </w:pPr>
      <w:r w:rsidRPr="0085114C">
        <w:rPr>
          <w:rFonts w:eastAsia="Calibri" w:cs="Times New Roman"/>
        </w:rPr>
        <w:t>SALDUS NOVADA TERITORIJĀ</w:t>
      </w:r>
    </w:p>
    <w:p w14:paraId="4AB46DD3" w14:textId="77777777" w:rsidR="0085114C" w:rsidRPr="0085114C" w:rsidRDefault="0085114C" w:rsidP="0085114C">
      <w:pPr>
        <w:rPr>
          <w:rFonts w:eastAsia="Calibri" w:cs="Times New Roman"/>
        </w:rPr>
      </w:pPr>
      <w:r w:rsidRPr="0085114C">
        <w:rPr>
          <w:rFonts w:eastAsia="Calibri" w:cs="Times New Roman"/>
        </w:rPr>
        <w:t>20__.gada ______. __________________</w:t>
      </w:r>
    </w:p>
    <w:p w14:paraId="06E60C1A" w14:textId="77777777" w:rsidR="0085114C" w:rsidRPr="0085114C" w:rsidRDefault="0085114C" w:rsidP="0085114C">
      <w:pPr>
        <w:rPr>
          <w:rFonts w:eastAsia="Calibri" w:cs="Times New Roman"/>
        </w:rPr>
      </w:pPr>
      <w:r w:rsidRPr="0085114C">
        <w:rPr>
          <w:rFonts w:eastAsia="Calibri" w:cs="Times New Roman"/>
        </w:rPr>
        <w:t>___________________________________________________________________________</w:t>
      </w:r>
    </w:p>
    <w:p w14:paraId="426AE9C2" w14:textId="77777777" w:rsidR="0085114C" w:rsidRPr="0085114C" w:rsidRDefault="0085114C" w:rsidP="0085114C">
      <w:pPr>
        <w:jc w:val="center"/>
        <w:rPr>
          <w:rFonts w:eastAsia="Calibri" w:cs="Times New Roman"/>
          <w:sz w:val="22"/>
        </w:rPr>
      </w:pPr>
      <w:r w:rsidRPr="0085114C">
        <w:rPr>
          <w:rFonts w:eastAsia="Calibri" w:cs="Times New Roman"/>
          <w:sz w:val="22"/>
        </w:rPr>
        <w:t>(decentralizēto kanalizācijas pakalpojuma sniedzēja (turpmāk – asenizatora) nosaukums)</w:t>
      </w:r>
    </w:p>
    <w:p w14:paraId="1A9686AE" w14:textId="77777777" w:rsidR="0085114C" w:rsidRPr="0085114C" w:rsidRDefault="0085114C" w:rsidP="0085114C">
      <w:pPr>
        <w:jc w:val="center"/>
        <w:rPr>
          <w:rFonts w:eastAsia="Calibri" w:cs="Times New Roman"/>
          <w:sz w:val="16"/>
          <w:szCs w:val="16"/>
        </w:rPr>
      </w:pPr>
    </w:p>
    <w:p w14:paraId="1BB97477" w14:textId="77777777" w:rsidR="0085114C" w:rsidRPr="0085114C" w:rsidRDefault="0085114C" w:rsidP="0085114C">
      <w:pPr>
        <w:autoSpaceDE w:val="0"/>
        <w:autoSpaceDN w:val="0"/>
        <w:adjustRightInd w:val="0"/>
        <w:jc w:val="left"/>
        <w:rPr>
          <w:rFonts w:eastAsia="Calibri" w:cs="Times New Roman"/>
        </w:rPr>
      </w:pPr>
      <w:r w:rsidRPr="0085114C">
        <w:rPr>
          <w:rFonts w:eastAsia="Calibri" w:cs="Times New Roman"/>
        </w:rPr>
        <w:t>Juridiskā adrese:____________________________________________________________   Reģ. Nr. ___________________________  Reģ. datums:____________________________ Tālr.: _________________ E-pasts:_________________</w:t>
      </w:r>
    </w:p>
    <w:p w14:paraId="34B5B600" w14:textId="77777777" w:rsidR="0085114C" w:rsidRPr="0085114C" w:rsidRDefault="0085114C" w:rsidP="0085114C">
      <w:pPr>
        <w:rPr>
          <w:rFonts w:eastAsia="Calibri" w:cs="Times New Roman"/>
        </w:rPr>
      </w:pPr>
      <w:r w:rsidRPr="0085114C">
        <w:rPr>
          <w:rFonts w:eastAsia="Calibri" w:cs="Times New Roman"/>
        </w:rPr>
        <w:t xml:space="preserve">Pakalpojuma pieteikšanas tālr. Nr.________________ </w:t>
      </w:r>
    </w:p>
    <w:p w14:paraId="3A13DD64" w14:textId="77777777" w:rsidR="0085114C" w:rsidRPr="0085114C" w:rsidRDefault="0085114C" w:rsidP="0085114C">
      <w:pPr>
        <w:rPr>
          <w:rFonts w:eastAsia="Calibri" w:cs="Times New Roman"/>
        </w:rPr>
      </w:pPr>
      <w:r w:rsidRPr="0085114C">
        <w:rPr>
          <w:rFonts w:eastAsia="Calibri" w:cs="Times New Roman"/>
        </w:rPr>
        <w:t>Pamatojoties uz Ministru kabineta 2017.gada 27.jūnija  noteikumiem Nr. 384 “Noteikumi par decentralizēto kanalizācijas sistēmu apsaimniekošanu un reģistrēšanu” un Saldus novada domes 2022.gada 24.februāra saistošajiem noteikumiem Nr.11 „Par decentralizēto kanalizācijas pakalpojumu sniegšanas un uzskaites kārtību Saldus novadā”</w:t>
      </w:r>
      <w:r w:rsidRPr="0085114C">
        <w:rPr>
          <w:rFonts w:eastAsia="Calibri" w:cs="Times New Roman"/>
          <w:color w:val="C45911"/>
        </w:rPr>
        <w:t xml:space="preserve"> </w:t>
      </w:r>
      <w:r w:rsidRPr="0085114C">
        <w:rPr>
          <w:rFonts w:eastAsia="Calibri" w:cs="Times New Roman"/>
        </w:rPr>
        <w:t xml:space="preserve">lūdzu reģistrēt ___________________________________ reģistrā/tīmekļvietnē </w:t>
      </w:r>
      <w:hyperlink r:id="rId11" w:history="1">
        <w:r w:rsidRPr="0085114C">
          <w:rPr>
            <w:rFonts w:eastAsia="Calibri" w:cs="Times New Roman"/>
            <w:color w:val="0000FF"/>
            <w:u w:val="single"/>
          </w:rPr>
          <w:t>www.saldus.lv</w:t>
        </w:r>
      </w:hyperlink>
      <w:r w:rsidRPr="0085114C">
        <w:rPr>
          <w:rFonts w:eastAsia="Calibri" w:cs="Times New Roman"/>
        </w:rPr>
        <w:t xml:space="preserve">     </w:t>
      </w:r>
    </w:p>
    <w:p w14:paraId="2721126E" w14:textId="77777777" w:rsidR="0085114C" w:rsidRPr="0085114C" w:rsidRDefault="0085114C" w:rsidP="0085114C">
      <w:pPr>
        <w:rPr>
          <w:rFonts w:eastAsia="Calibri" w:cs="Times New Roman"/>
          <w:sz w:val="22"/>
        </w:rPr>
      </w:pPr>
      <w:r w:rsidRPr="0085114C">
        <w:rPr>
          <w:rFonts w:eastAsia="Calibri" w:cs="Times New Roman"/>
        </w:rPr>
        <w:t xml:space="preserve">            </w:t>
      </w:r>
      <w:r w:rsidRPr="0085114C">
        <w:rPr>
          <w:rFonts w:eastAsia="Calibri" w:cs="Times New Roman"/>
          <w:sz w:val="22"/>
        </w:rPr>
        <w:t>(</w:t>
      </w:r>
      <w:r w:rsidRPr="0085114C">
        <w:rPr>
          <w:rFonts w:eastAsia="Calibri" w:cs="Times New Roman"/>
          <w:i/>
          <w:sz w:val="22"/>
        </w:rPr>
        <w:t>asenizatora nosaukums</w:t>
      </w:r>
      <w:r w:rsidRPr="0085114C">
        <w:rPr>
          <w:rFonts w:eastAsia="Calibri" w:cs="Times New Roman"/>
          <w:sz w:val="22"/>
        </w:rPr>
        <w:t xml:space="preserve">) </w:t>
      </w:r>
    </w:p>
    <w:p w14:paraId="3ACCDC47" w14:textId="77777777" w:rsidR="0085114C" w:rsidRPr="0085114C" w:rsidRDefault="0085114C" w:rsidP="0085114C">
      <w:pPr>
        <w:rPr>
          <w:rFonts w:eastAsia="Calibri" w:cs="Times New Roman"/>
        </w:rPr>
      </w:pPr>
      <w:r w:rsidRPr="0085114C">
        <w:rPr>
          <w:rFonts w:eastAsia="Calibri" w:cs="Times New Roman"/>
        </w:rPr>
        <w:t xml:space="preserve">kā decentralizēto kanalizācijas pakalpojumu sniedzēju Saldus novada </w:t>
      </w:r>
      <w:r w:rsidRPr="0085114C">
        <w:rPr>
          <w:rFonts w:eastAsia="Calibri" w:cs="Times New Roman"/>
          <w:b/>
        </w:rPr>
        <w:t xml:space="preserve">□ </w:t>
      </w:r>
      <w:r w:rsidRPr="0085114C">
        <w:rPr>
          <w:rFonts w:eastAsia="Calibri" w:cs="Times New Roman"/>
        </w:rPr>
        <w:t xml:space="preserve">Saldus pilsētas, </w:t>
      </w:r>
      <w:r w:rsidRPr="0085114C">
        <w:rPr>
          <w:rFonts w:eastAsia="Calibri" w:cs="Times New Roman"/>
          <w:b/>
        </w:rPr>
        <w:t xml:space="preserve">□ </w:t>
      </w:r>
      <w:r w:rsidRPr="0085114C">
        <w:rPr>
          <w:rFonts w:eastAsia="Calibri" w:cs="Times New Roman"/>
        </w:rPr>
        <w:t xml:space="preserve">Ezeres pagasta, </w:t>
      </w:r>
      <w:r w:rsidRPr="0085114C">
        <w:rPr>
          <w:rFonts w:eastAsia="Calibri" w:cs="Times New Roman"/>
          <w:b/>
        </w:rPr>
        <w:t xml:space="preserve">□ </w:t>
      </w:r>
      <w:r w:rsidRPr="0085114C">
        <w:rPr>
          <w:rFonts w:eastAsia="Calibri" w:cs="Times New Roman"/>
        </w:rPr>
        <w:t xml:space="preserve">Jaunauces pagasta, </w:t>
      </w:r>
      <w:r w:rsidRPr="0085114C">
        <w:rPr>
          <w:rFonts w:eastAsia="Calibri" w:cs="Times New Roman"/>
          <w:b/>
        </w:rPr>
        <w:t xml:space="preserve">□ </w:t>
      </w:r>
      <w:r w:rsidRPr="0085114C">
        <w:rPr>
          <w:rFonts w:eastAsia="Calibri" w:cs="Times New Roman"/>
        </w:rPr>
        <w:t xml:space="preserve">Jaunlutriņu pagasta, </w:t>
      </w:r>
      <w:r w:rsidRPr="0085114C">
        <w:rPr>
          <w:rFonts w:eastAsia="Calibri" w:cs="Times New Roman"/>
          <w:b/>
        </w:rPr>
        <w:t xml:space="preserve">□ </w:t>
      </w:r>
      <w:r w:rsidRPr="0085114C">
        <w:rPr>
          <w:rFonts w:eastAsia="Calibri" w:cs="Times New Roman"/>
        </w:rPr>
        <w:t xml:space="preserve">Kursīšu pagasta, </w:t>
      </w:r>
      <w:r w:rsidRPr="0085114C">
        <w:rPr>
          <w:rFonts w:eastAsia="Calibri" w:cs="Times New Roman"/>
          <w:b/>
        </w:rPr>
        <w:t xml:space="preserve">□ </w:t>
      </w:r>
      <w:r w:rsidRPr="0085114C">
        <w:rPr>
          <w:rFonts w:eastAsia="Calibri" w:cs="Times New Roman"/>
        </w:rPr>
        <w:t xml:space="preserve">Lutriņu pagasta, </w:t>
      </w:r>
      <w:r w:rsidRPr="0085114C">
        <w:rPr>
          <w:rFonts w:eastAsia="Calibri" w:cs="Times New Roman"/>
          <w:b/>
        </w:rPr>
        <w:t xml:space="preserve">□ </w:t>
      </w:r>
      <w:r w:rsidRPr="0085114C">
        <w:rPr>
          <w:rFonts w:eastAsia="Calibri" w:cs="Times New Roman"/>
        </w:rPr>
        <w:t xml:space="preserve">Nīgrandes pagasta, </w:t>
      </w:r>
      <w:r w:rsidRPr="0085114C">
        <w:rPr>
          <w:rFonts w:eastAsia="Calibri" w:cs="Times New Roman"/>
          <w:b/>
        </w:rPr>
        <w:t xml:space="preserve">□ </w:t>
      </w:r>
      <w:r w:rsidRPr="0085114C">
        <w:rPr>
          <w:rFonts w:eastAsia="Calibri" w:cs="Times New Roman"/>
        </w:rPr>
        <w:t xml:space="preserve">Novadnieku pagasta, </w:t>
      </w:r>
      <w:r w:rsidRPr="0085114C">
        <w:rPr>
          <w:rFonts w:eastAsia="Calibri" w:cs="Times New Roman"/>
          <w:b/>
        </w:rPr>
        <w:t xml:space="preserve">□ </w:t>
      </w:r>
      <w:r w:rsidRPr="0085114C">
        <w:rPr>
          <w:rFonts w:eastAsia="Calibri" w:cs="Times New Roman"/>
        </w:rPr>
        <w:t xml:space="preserve">Pampāļu pagasta, </w:t>
      </w:r>
      <w:r w:rsidRPr="0085114C">
        <w:rPr>
          <w:rFonts w:eastAsia="Calibri" w:cs="Times New Roman"/>
          <w:b/>
        </w:rPr>
        <w:t xml:space="preserve">□ </w:t>
      </w:r>
      <w:r w:rsidRPr="0085114C">
        <w:rPr>
          <w:rFonts w:eastAsia="Calibri" w:cs="Times New Roman"/>
        </w:rPr>
        <w:t xml:space="preserve">Rubas pagasta, </w:t>
      </w:r>
      <w:r w:rsidRPr="0085114C">
        <w:rPr>
          <w:rFonts w:eastAsia="Calibri" w:cs="Times New Roman"/>
          <w:b/>
        </w:rPr>
        <w:t xml:space="preserve">□ </w:t>
      </w:r>
      <w:r w:rsidRPr="0085114C">
        <w:rPr>
          <w:rFonts w:eastAsia="Calibri" w:cs="Times New Roman"/>
        </w:rPr>
        <w:t xml:space="preserve">Saldus pagasta, </w:t>
      </w:r>
      <w:r w:rsidRPr="0085114C">
        <w:rPr>
          <w:rFonts w:eastAsia="Calibri" w:cs="Times New Roman"/>
          <w:b/>
        </w:rPr>
        <w:t xml:space="preserve">□ </w:t>
      </w:r>
      <w:r w:rsidRPr="0085114C">
        <w:rPr>
          <w:rFonts w:eastAsia="Calibri" w:cs="Times New Roman"/>
        </w:rPr>
        <w:t xml:space="preserve">Šķēdes pagasta, </w:t>
      </w:r>
      <w:r w:rsidRPr="0085114C">
        <w:rPr>
          <w:rFonts w:eastAsia="Calibri" w:cs="Times New Roman"/>
          <w:b/>
        </w:rPr>
        <w:t xml:space="preserve">□ </w:t>
      </w:r>
      <w:r w:rsidRPr="0085114C">
        <w:rPr>
          <w:rFonts w:eastAsia="Calibri" w:cs="Times New Roman"/>
        </w:rPr>
        <w:t xml:space="preserve">Vadakstes pagasta, </w:t>
      </w:r>
      <w:r w:rsidRPr="0085114C">
        <w:rPr>
          <w:rFonts w:eastAsia="Calibri" w:cs="Times New Roman"/>
          <w:b/>
        </w:rPr>
        <w:t xml:space="preserve">□ </w:t>
      </w:r>
      <w:r w:rsidRPr="0085114C">
        <w:rPr>
          <w:rFonts w:eastAsia="Calibri" w:cs="Times New Roman"/>
        </w:rPr>
        <w:t xml:space="preserve">Zaņas pagasta, </w:t>
      </w:r>
      <w:r w:rsidRPr="0085114C">
        <w:rPr>
          <w:rFonts w:eastAsia="Calibri" w:cs="Times New Roman"/>
          <w:b/>
        </w:rPr>
        <w:t xml:space="preserve">□ </w:t>
      </w:r>
      <w:r w:rsidRPr="0085114C">
        <w:rPr>
          <w:rFonts w:eastAsia="Calibri" w:cs="Times New Roman"/>
        </w:rPr>
        <w:t>Zirņu pagasta,</w:t>
      </w:r>
      <w:r w:rsidRPr="0085114C">
        <w:rPr>
          <w:rFonts w:eastAsia="Calibri" w:cs="Times New Roman"/>
          <w:b/>
        </w:rPr>
        <w:t xml:space="preserve"> □ </w:t>
      </w:r>
      <w:r w:rsidRPr="0085114C">
        <w:rPr>
          <w:rFonts w:eastAsia="Calibri" w:cs="Times New Roman"/>
        </w:rPr>
        <w:t xml:space="preserve">Zvārdes pagasta, </w:t>
      </w:r>
      <w:r w:rsidRPr="0085114C">
        <w:rPr>
          <w:rFonts w:eastAsia="Calibri" w:cs="Times New Roman"/>
          <w:b/>
        </w:rPr>
        <w:t xml:space="preserve">□ </w:t>
      </w:r>
      <w:r w:rsidRPr="0085114C">
        <w:rPr>
          <w:rFonts w:eastAsia="Calibri" w:cs="Times New Roman"/>
        </w:rPr>
        <w:t xml:space="preserve">Brocēnu pilsētas, </w:t>
      </w:r>
      <w:r w:rsidRPr="0085114C">
        <w:rPr>
          <w:rFonts w:eastAsia="Calibri" w:cs="Times New Roman"/>
          <w:b/>
        </w:rPr>
        <w:t xml:space="preserve">□ </w:t>
      </w:r>
      <w:r w:rsidRPr="0085114C">
        <w:rPr>
          <w:rFonts w:eastAsia="Calibri" w:cs="Times New Roman"/>
        </w:rPr>
        <w:t xml:space="preserve">Cieceres pagasta, </w:t>
      </w:r>
      <w:r w:rsidRPr="0085114C">
        <w:rPr>
          <w:rFonts w:eastAsia="Calibri" w:cs="Times New Roman"/>
          <w:b/>
        </w:rPr>
        <w:t xml:space="preserve">□ </w:t>
      </w:r>
      <w:r w:rsidRPr="0085114C">
        <w:rPr>
          <w:rFonts w:eastAsia="Calibri" w:cs="Times New Roman"/>
        </w:rPr>
        <w:t xml:space="preserve">Blīdenes pagasta, </w:t>
      </w:r>
      <w:r w:rsidRPr="0085114C">
        <w:rPr>
          <w:rFonts w:eastAsia="Calibri" w:cs="Times New Roman"/>
          <w:b/>
        </w:rPr>
        <w:t xml:space="preserve">□ </w:t>
      </w:r>
      <w:r w:rsidRPr="0085114C">
        <w:rPr>
          <w:rFonts w:eastAsia="Calibri" w:cs="Times New Roman"/>
        </w:rPr>
        <w:t xml:space="preserve">Gaiķu pagasta, </w:t>
      </w:r>
      <w:r w:rsidRPr="0085114C">
        <w:rPr>
          <w:rFonts w:eastAsia="Calibri" w:cs="Times New Roman"/>
          <w:b/>
        </w:rPr>
        <w:t xml:space="preserve">□ </w:t>
      </w:r>
      <w:r w:rsidRPr="0085114C">
        <w:rPr>
          <w:rFonts w:eastAsia="Calibri" w:cs="Times New Roman"/>
        </w:rPr>
        <w:t>Remtes pagasta teritorijā, kas nodrošina pakalpojuma sniegšanu ar sekojošiem specializētajiem transporta līdzekļiem:</w:t>
      </w:r>
    </w:p>
    <w:p w14:paraId="602B7339" w14:textId="77777777" w:rsidR="0085114C" w:rsidRPr="0085114C" w:rsidRDefault="0085114C" w:rsidP="0085114C">
      <w:pPr>
        <w:rPr>
          <w:rFonts w:eastAsia="Calibri" w:cs="Times New Roman"/>
          <w:sz w:val="16"/>
          <w:szCs w:val="16"/>
        </w:rPr>
      </w:pPr>
    </w:p>
    <w:tbl>
      <w:tblPr>
        <w:tblW w:w="9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914"/>
        <w:gridCol w:w="1134"/>
        <w:gridCol w:w="1701"/>
        <w:gridCol w:w="1276"/>
        <w:gridCol w:w="1701"/>
        <w:gridCol w:w="1099"/>
      </w:tblGrid>
      <w:tr w:rsidR="0085114C" w:rsidRPr="0085114C" w14:paraId="02BEBBC0" w14:textId="77777777" w:rsidTr="00DF3511">
        <w:trPr>
          <w:jc w:val="center"/>
        </w:trPr>
        <w:tc>
          <w:tcPr>
            <w:tcW w:w="425"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7DF02CF7" w14:textId="77777777" w:rsidR="0085114C" w:rsidRPr="0085114C" w:rsidRDefault="0085114C" w:rsidP="0085114C">
            <w:pPr>
              <w:ind w:right="-94"/>
              <w:jc w:val="center"/>
              <w:rPr>
                <w:rFonts w:eastAsia="Calibri" w:cs="Times New Roman"/>
                <w:sz w:val="18"/>
                <w:szCs w:val="18"/>
              </w:rPr>
            </w:pPr>
            <w:r w:rsidRPr="0085114C">
              <w:rPr>
                <w:rFonts w:eastAsia="Calibri" w:cs="Times New Roman"/>
                <w:sz w:val="18"/>
                <w:szCs w:val="18"/>
              </w:rPr>
              <w:t>Nr. p.k.</w:t>
            </w:r>
          </w:p>
        </w:tc>
        <w:tc>
          <w:tcPr>
            <w:tcW w:w="1914"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01FA0914" w14:textId="77777777" w:rsidR="0085114C" w:rsidRPr="0085114C" w:rsidRDefault="0085114C" w:rsidP="0085114C">
            <w:pPr>
              <w:ind w:right="-22"/>
              <w:jc w:val="center"/>
              <w:rPr>
                <w:rFonts w:eastAsia="Calibri" w:cs="Times New Roman"/>
                <w:sz w:val="18"/>
                <w:szCs w:val="18"/>
              </w:rPr>
            </w:pPr>
            <w:r w:rsidRPr="0085114C">
              <w:rPr>
                <w:rFonts w:eastAsia="Calibri" w:cs="Times New Roman"/>
                <w:sz w:val="18"/>
                <w:szCs w:val="18"/>
              </w:rPr>
              <w:t>Transportlīdzekļa marka</w:t>
            </w:r>
          </w:p>
        </w:tc>
        <w:tc>
          <w:tcPr>
            <w:tcW w:w="1134"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703AF5CA" w14:textId="77777777" w:rsidR="0085114C" w:rsidRPr="0085114C" w:rsidRDefault="0085114C" w:rsidP="0085114C">
            <w:pPr>
              <w:ind w:right="-22"/>
              <w:jc w:val="center"/>
              <w:rPr>
                <w:rFonts w:eastAsia="Calibri" w:cs="Times New Roman"/>
                <w:sz w:val="18"/>
                <w:szCs w:val="18"/>
              </w:rPr>
            </w:pPr>
            <w:r w:rsidRPr="0085114C">
              <w:rPr>
                <w:rFonts w:eastAsia="Calibri" w:cs="Times New Roman"/>
                <w:sz w:val="18"/>
                <w:szCs w:val="18"/>
              </w:rPr>
              <w:t>Transport-līdzekļa reģistrācijas Nr.</w:t>
            </w:r>
          </w:p>
        </w:tc>
        <w:tc>
          <w:tcPr>
            <w:tcW w:w="1701" w:type="dxa"/>
            <w:tcBorders>
              <w:top w:val="single" w:sz="4" w:space="0" w:color="auto"/>
              <w:left w:val="single" w:sz="4" w:space="0" w:color="auto"/>
              <w:bottom w:val="single" w:sz="4" w:space="0" w:color="auto"/>
              <w:right w:val="single" w:sz="4" w:space="0" w:color="auto"/>
            </w:tcBorders>
            <w:tcMar>
              <w:left w:w="57" w:type="dxa"/>
              <w:right w:w="57" w:type="dxa"/>
            </w:tcMar>
          </w:tcPr>
          <w:p w14:paraId="20F44910" w14:textId="77777777" w:rsidR="0085114C" w:rsidRPr="0085114C" w:rsidRDefault="0085114C" w:rsidP="0085114C">
            <w:pPr>
              <w:ind w:right="-22"/>
              <w:jc w:val="center"/>
              <w:rPr>
                <w:rFonts w:eastAsia="Calibri" w:cs="Times New Roman"/>
                <w:sz w:val="18"/>
                <w:szCs w:val="18"/>
              </w:rPr>
            </w:pPr>
            <w:r w:rsidRPr="0085114C">
              <w:rPr>
                <w:rFonts w:eastAsia="Calibri" w:cs="Times New Roman"/>
                <w:sz w:val="18"/>
                <w:szCs w:val="18"/>
              </w:rPr>
              <w:t>Transport-līdzekļa tips</w:t>
            </w:r>
          </w:p>
          <w:p w14:paraId="56A3ACF9" w14:textId="77777777" w:rsidR="0085114C" w:rsidRPr="0085114C" w:rsidRDefault="0085114C" w:rsidP="0085114C">
            <w:pPr>
              <w:ind w:right="-22"/>
              <w:jc w:val="center"/>
              <w:rPr>
                <w:rFonts w:eastAsia="Calibri" w:cs="Times New Roman"/>
                <w:sz w:val="18"/>
                <w:szCs w:val="18"/>
              </w:rPr>
            </w:pPr>
            <w:r w:rsidRPr="0085114C">
              <w:rPr>
                <w:rFonts w:eastAsia="Calibri" w:cs="Times New Roman"/>
                <w:sz w:val="18"/>
                <w:szCs w:val="18"/>
              </w:rPr>
              <w:t xml:space="preserve">(A – autotransports; </w:t>
            </w:r>
          </w:p>
          <w:p w14:paraId="602FB535" w14:textId="77777777" w:rsidR="0085114C" w:rsidRPr="0085114C" w:rsidRDefault="0085114C" w:rsidP="0085114C">
            <w:pPr>
              <w:ind w:right="-22"/>
              <w:jc w:val="center"/>
              <w:rPr>
                <w:rFonts w:eastAsia="Calibri" w:cs="Times New Roman"/>
                <w:sz w:val="18"/>
                <w:szCs w:val="18"/>
              </w:rPr>
            </w:pPr>
            <w:r w:rsidRPr="0085114C">
              <w:rPr>
                <w:rFonts w:eastAsia="Calibri" w:cs="Times New Roman"/>
                <w:sz w:val="18"/>
                <w:szCs w:val="18"/>
              </w:rPr>
              <w:t>T – traktortehnika)</w:t>
            </w:r>
          </w:p>
        </w:tc>
        <w:tc>
          <w:tcPr>
            <w:tcW w:w="1276"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2147898C" w14:textId="77777777" w:rsidR="0085114C" w:rsidRPr="0085114C" w:rsidRDefault="0085114C" w:rsidP="0085114C">
            <w:pPr>
              <w:ind w:right="-22"/>
              <w:jc w:val="center"/>
              <w:rPr>
                <w:rFonts w:eastAsia="Calibri" w:cs="Times New Roman"/>
                <w:sz w:val="18"/>
                <w:szCs w:val="18"/>
              </w:rPr>
            </w:pPr>
            <w:r w:rsidRPr="0085114C">
              <w:rPr>
                <w:rFonts w:eastAsia="Calibri" w:cs="Times New Roman"/>
                <w:sz w:val="18"/>
                <w:szCs w:val="18"/>
              </w:rPr>
              <w:t>Transport-līdzekļa</w:t>
            </w:r>
          </w:p>
          <w:p w14:paraId="50748AC9" w14:textId="77777777" w:rsidR="0085114C" w:rsidRPr="0085114C" w:rsidRDefault="0085114C" w:rsidP="0085114C">
            <w:pPr>
              <w:ind w:right="-22"/>
              <w:jc w:val="center"/>
              <w:rPr>
                <w:rFonts w:eastAsia="Calibri" w:cs="Times New Roman"/>
                <w:sz w:val="18"/>
                <w:szCs w:val="18"/>
              </w:rPr>
            </w:pPr>
            <w:r w:rsidRPr="0085114C">
              <w:rPr>
                <w:rFonts w:eastAsia="Calibri" w:cs="Times New Roman"/>
                <w:sz w:val="18"/>
                <w:szCs w:val="18"/>
              </w:rPr>
              <w:t>asenizācijas cisternas tilpums</w:t>
            </w:r>
          </w:p>
        </w:tc>
        <w:tc>
          <w:tcPr>
            <w:tcW w:w="1701" w:type="dxa"/>
            <w:tcBorders>
              <w:top w:val="single" w:sz="4" w:space="0" w:color="auto"/>
              <w:left w:val="single" w:sz="4" w:space="0" w:color="auto"/>
              <w:bottom w:val="single" w:sz="4" w:space="0" w:color="auto"/>
              <w:right w:val="single" w:sz="4" w:space="0" w:color="auto"/>
            </w:tcBorders>
            <w:tcMar>
              <w:left w:w="57" w:type="dxa"/>
              <w:right w:w="57" w:type="dxa"/>
            </w:tcMar>
          </w:tcPr>
          <w:p w14:paraId="21FD3370" w14:textId="77777777" w:rsidR="0085114C" w:rsidRPr="0085114C" w:rsidRDefault="0085114C" w:rsidP="0085114C">
            <w:pPr>
              <w:ind w:right="-22"/>
              <w:jc w:val="center"/>
              <w:rPr>
                <w:rFonts w:eastAsia="Calibri" w:cs="Times New Roman"/>
                <w:sz w:val="18"/>
                <w:szCs w:val="18"/>
              </w:rPr>
            </w:pPr>
            <w:r w:rsidRPr="0085114C">
              <w:rPr>
                <w:rFonts w:eastAsia="Calibri" w:cs="Times New Roman"/>
                <w:sz w:val="18"/>
                <w:szCs w:val="18"/>
              </w:rPr>
              <w:t>Asenizācijas cisternas reģ. Nr. (ja attiecināms, piem. traktortehnikas gadījumā)</w:t>
            </w:r>
          </w:p>
        </w:tc>
        <w:tc>
          <w:tcPr>
            <w:tcW w:w="1099"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09AB112E" w14:textId="77777777" w:rsidR="0085114C" w:rsidRPr="0085114C" w:rsidRDefault="0085114C" w:rsidP="0085114C">
            <w:pPr>
              <w:ind w:right="-22"/>
              <w:jc w:val="center"/>
              <w:rPr>
                <w:rFonts w:eastAsia="Calibri" w:cs="Times New Roman"/>
                <w:sz w:val="18"/>
                <w:szCs w:val="18"/>
              </w:rPr>
            </w:pPr>
            <w:r w:rsidRPr="0085114C">
              <w:rPr>
                <w:rFonts w:eastAsia="Calibri" w:cs="Times New Roman"/>
                <w:sz w:val="18"/>
                <w:szCs w:val="18"/>
              </w:rPr>
              <w:t>Nomas līguma termiņš*</w:t>
            </w:r>
          </w:p>
        </w:tc>
      </w:tr>
      <w:tr w:rsidR="0085114C" w:rsidRPr="0085114C" w14:paraId="50FE695D" w14:textId="77777777" w:rsidTr="00DF3511">
        <w:trPr>
          <w:jc w:val="center"/>
        </w:trPr>
        <w:tc>
          <w:tcPr>
            <w:tcW w:w="425"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6A356467" w14:textId="77777777" w:rsidR="0085114C" w:rsidRPr="0085114C" w:rsidRDefault="0085114C" w:rsidP="0085114C">
            <w:pPr>
              <w:rPr>
                <w:rFonts w:eastAsia="Calibri" w:cs="Times New Roman"/>
                <w:sz w:val="22"/>
              </w:rPr>
            </w:pPr>
            <w:r w:rsidRPr="0085114C">
              <w:rPr>
                <w:rFonts w:eastAsia="Calibri" w:cs="Times New Roman"/>
                <w:sz w:val="22"/>
              </w:rPr>
              <w:t>1</w:t>
            </w:r>
          </w:p>
        </w:tc>
        <w:tc>
          <w:tcPr>
            <w:tcW w:w="1914" w:type="dxa"/>
            <w:tcBorders>
              <w:top w:val="single" w:sz="4" w:space="0" w:color="auto"/>
              <w:left w:val="single" w:sz="4" w:space="0" w:color="auto"/>
              <w:bottom w:val="single" w:sz="4" w:space="0" w:color="auto"/>
              <w:right w:val="single" w:sz="4" w:space="0" w:color="auto"/>
            </w:tcBorders>
            <w:tcMar>
              <w:left w:w="57" w:type="dxa"/>
              <w:right w:w="57" w:type="dxa"/>
            </w:tcMar>
          </w:tcPr>
          <w:p w14:paraId="1D59B158" w14:textId="77777777" w:rsidR="0085114C" w:rsidRPr="0085114C" w:rsidRDefault="0085114C" w:rsidP="0085114C">
            <w:pPr>
              <w:rPr>
                <w:rFonts w:eastAsia="Calibri" w:cs="Times New Roman"/>
                <w:sz w:val="22"/>
              </w:rPr>
            </w:pPr>
          </w:p>
        </w:tc>
        <w:tc>
          <w:tcPr>
            <w:tcW w:w="1134" w:type="dxa"/>
            <w:tcBorders>
              <w:top w:val="single" w:sz="4" w:space="0" w:color="auto"/>
              <w:left w:val="single" w:sz="4" w:space="0" w:color="auto"/>
              <w:bottom w:val="single" w:sz="4" w:space="0" w:color="auto"/>
              <w:right w:val="single" w:sz="4" w:space="0" w:color="auto"/>
            </w:tcBorders>
            <w:tcMar>
              <w:left w:w="57" w:type="dxa"/>
              <w:right w:w="57" w:type="dxa"/>
            </w:tcMar>
          </w:tcPr>
          <w:p w14:paraId="14F532FF" w14:textId="77777777" w:rsidR="0085114C" w:rsidRPr="0085114C" w:rsidRDefault="0085114C" w:rsidP="0085114C">
            <w:pPr>
              <w:rPr>
                <w:rFonts w:eastAsia="Calibri" w:cs="Times New Roman"/>
                <w:sz w:val="22"/>
              </w:rPr>
            </w:pPr>
          </w:p>
        </w:tc>
        <w:tc>
          <w:tcPr>
            <w:tcW w:w="1701" w:type="dxa"/>
            <w:tcBorders>
              <w:top w:val="single" w:sz="4" w:space="0" w:color="auto"/>
              <w:left w:val="single" w:sz="4" w:space="0" w:color="auto"/>
              <w:bottom w:val="single" w:sz="4" w:space="0" w:color="auto"/>
              <w:right w:val="single" w:sz="4" w:space="0" w:color="auto"/>
            </w:tcBorders>
            <w:tcMar>
              <w:left w:w="57" w:type="dxa"/>
              <w:right w:w="57" w:type="dxa"/>
            </w:tcMar>
          </w:tcPr>
          <w:p w14:paraId="1DB212B1" w14:textId="77777777" w:rsidR="0085114C" w:rsidRPr="0085114C" w:rsidRDefault="0085114C" w:rsidP="0085114C">
            <w:pPr>
              <w:rPr>
                <w:rFonts w:eastAsia="Calibri" w:cs="Times New Roman"/>
                <w:sz w:val="22"/>
              </w:rPr>
            </w:pPr>
          </w:p>
        </w:tc>
        <w:tc>
          <w:tcPr>
            <w:tcW w:w="1276" w:type="dxa"/>
            <w:tcBorders>
              <w:top w:val="single" w:sz="4" w:space="0" w:color="auto"/>
              <w:left w:val="single" w:sz="4" w:space="0" w:color="auto"/>
              <w:bottom w:val="single" w:sz="4" w:space="0" w:color="auto"/>
              <w:right w:val="single" w:sz="4" w:space="0" w:color="auto"/>
            </w:tcBorders>
            <w:tcMar>
              <w:left w:w="57" w:type="dxa"/>
              <w:right w:w="57" w:type="dxa"/>
            </w:tcMar>
          </w:tcPr>
          <w:p w14:paraId="5383D0AA" w14:textId="77777777" w:rsidR="0085114C" w:rsidRPr="0085114C" w:rsidRDefault="0085114C" w:rsidP="0085114C">
            <w:pPr>
              <w:rPr>
                <w:rFonts w:eastAsia="Calibri" w:cs="Times New Roman"/>
                <w:sz w:val="22"/>
              </w:rPr>
            </w:pPr>
          </w:p>
        </w:tc>
        <w:tc>
          <w:tcPr>
            <w:tcW w:w="1701" w:type="dxa"/>
            <w:tcBorders>
              <w:top w:val="single" w:sz="4" w:space="0" w:color="auto"/>
              <w:left w:val="single" w:sz="4" w:space="0" w:color="auto"/>
              <w:bottom w:val="single" w:sz="4" w:space="0" w:color="auto"/>
              <w:right w:val="single" w:sz="4" w:space="0" w:color="auto"/>
            </w:tcBorders>
            <w:tcMar>
              <w:left w:w="57" w:type="dxa"/>
              <w:right w:w="57" w:type="dxa"/>
            </w:tcMar>
          </w:tcPr>
          <w:p w14:paraId="02E8E4BA" w14:textId="77777777" w:rsidR="0085114C" w:rsidRPr="0085114C" w:rsidRDefault="0085114C" w:rsidP="0085114C">
            <w:pPr>
              <w:rPr>
                <w:rFonts w:eastAsia="Calibri" w:cs="Times New Roman"/>
                <w:sz w:val="22"/>
              </w:rPr>
            </w:pPr>
          </w:p>
        </w:tc>
        <w:tc>
          <w:tcPr>
            <w:tcW w:w="1099" w:type="dxa"/>
            <w:tcBorders>
              <w:top w:val="single" w:sz="4" w:space="0" w:color="auto"/>
              <w:left w:val="single" w:sz="4" w:space="0" w:color="auto"/>
              <w:bottom w:val="single" w:sz="4" w:space="0" w:color="auto"/>
              <w:right w:val="single" w:sz="4" w:space="0" w:color="auto"/>
            </w:tcBorders>
            <w:tcMar>
              <w:left w:w="57" w:type="dxa"/>
              <w:right w:w="57" w:type="dxa"/>
            </w:tcMar>
          </w:tcPr>
          <w:p w14:paraId="3B9B5451" w14:textId="77777777" w:rsidR="0085114C" w:rsidRPr="0085114C" w:rsidRDefault="0085114C" w:rsidP="0085114C">
            <w:pPr>
              <w:rPr>
                <w:rFonts w:eastAsia="Calibri" w:cs="Times New Roman"/>
                <w:sz w:val="22"/>
              </w:rPr>
            </w:pPr>
          </w:p>
        </w:tc>
      </w:tr>
      <w:tr w:rsidR="0085114C" w:rsidRPr="0085114C" w14:paraId="734BEE5F" w14:textId="77777777" w:rsidTr="00DF3511">
        <w:trPr>
          <w:jc w:val="center"/>
        </w:trPr>
        <w:tc>
          <w:tcPr>
            <w:tcW w:w="425"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4B1CFFA2" w14:textId="77777777" w:rsidR="0085114C" w:rsidRPr="0085114C" w:rsidRDefault="0085114C" w:rsidP="0085114C">
            <w:pPr>
              <w:rPr>
                <w:rFonts w:eastAsia="Calibri" w:cs="Times New Roman"/>
                <w:sz w:val="22"/>
              </w:rPr>
            </w:pPr>
            <w:r w:rsidRPr="0085114C">
              <w:rPr>
                <w:rFonts w:eastAsia="Calibri" w:cs="Times New Roman"/>
                <w:sz w:val="22"/>
              </w:rPr>
              <w:t>2</w:t>
            </w:r>
          </w:p>
        </w:tc>
        <w:tc>
          <w:tcPr>
            <w:tcW w:w="1914" w:type="dxa"/>
            <w:tcBorders>
              <w:top w:val="single" w:sz="4" w:space="0" w:color="auto"/>
              <w:left w:val="single" w:sz="4" w:space="0" w:color="auto"/>
              <w:bottom w:val="single" w:sz="4" w:space="0" w:color="auto"/>
              <w:right w:val="single" w:sz="4" w:space="0" w:color="auto"/>
            </w:tcBorders>
            <w:tcMar>
              <w:left w:w="57" w:type="dxa"/>
              <w:right w:w="57" w:type="dxa"/>
            </w:tcMar>
          </w:tcPr>
          <w:p w14:paraId="3287C471" w14:textId="77777777" w:rsidR="0085114C" w:rsidRPr="0085114C" w:rsidRDefault="0085114C" w:rsidP="0085114C">
            <w:pPr>
              <w:rPr>
                <w:rFonts w:eastAsia="Calibri" w:cs="Times New Roman"/>
                <w:sz w:val="22"/>
              </w:rPr>
            </w:pPr>
          </w:p>
        </w:tc>
        <w:tc>
          <w:tcPr>
            <w:tcW w:w="1134" w:type="dxa"/>
            <w:tcBorders>
              <w:top w:val="single" w:sz="4" w:space="0" w:color="auto"/>
              <w:left w:val="single" w:sz="4" w:space="0" w:color="auto"/>
              <w:bottom w:val="single" w:sz="4" w:space="0" w:color="auto"/>
              <w:right w:val="single" w:sz="4" w:space="0" w:color="auto"/>
            </w:tcBorders>
            <w:tcMar>
              <w:left w:w="57" w:type="dxa"/>
              <w:right w:w="57" w:type="dxa"/>
            </w:tcMar>
          </w:tcPr>
          <w:p w14:paraId="1D87EDAF" w14:textId="77777777" w:rsidR="0085114C" w:rsidRPr="0085114C" w:rsidRDefault="0085114C" w:rsidP="0085114C">
            <w:pPr>
              <w:rPr>
                <w:rFonts w:eastAsia="Calibri" w:cs="Times New Roman"/>
                <w:sz w:val="22"/>
              </w:rPr>
            </w:pPr>
          </w:p>
        </w:tc>
        <w:tc>
          <w:tcPr>
            <w:tcW w:w="1701" w:type="dxa"/>
            <w:tcBorders>
              <w:top w:val="single" w:sz="4" w:space="0" w:color="auto"/>
              <w:left w:val="single" w:sz="4" w:space="0" w:color="auto"/>
              <w:bottom w:val="single" w:sz="4" w:space="0" w:color="auto"/>
              <w:right w:val="single" w:sz="4" w:space="0" w:color="auto"/>
            </w:tcBorders>
            <w:tcMar>
              <w:left w:w="57" w:type="dxa"/>
              <w:right w:w="57" w:type="dxa"/>
            </w:tcMar>
          </w:tcPr>
          <w:p w14:paraId="02B602C2" w14:textId="77777777" w:rsidR="0085114C" w:rsidRPr="0085114C" w:rsidRDefault="0085114C" w:rsidP="0085114C">
            <w:pPr>
              <w:rPr>
                <w:rFonts w:eastAsia="Calibri" w:cs="Times New Roman"/>
                <w:sz w:val="22"/>
              </w:rPr>
            </w:pPr>
          </w:p>
        </w:tc>
        <w:tc>
          <w:tcPr>
            <w:tcW w:w="1276" w:type="dxa"/>
            <w:tcBorders>
              <w:top w:val="single" w:sz="4" w:space="0" w:color="auto"/>
              <w:left w:val="single" w:sz="4" w:space="0" w:color="auto"/>
              <w:bottom w:val="single" w:sz="4" w:space="0" w:color="auto"/>
              <w:right w:val="single" w:sz="4" w:space="0" w:color="auto"/>
            </w:tcBorders>
            <w:tcMar>
              <w:left w:w="57" w:type="dxa"/>
              <w:right w:w="57" w:type="dxa"/>
            </w:tcMar>
          </w:tcPr>
          <w:p w14:paraId="1B947816" w14:textId="77777777" w:rsidR="0085114C" w:rsidRPr="0085114C" w:rsidRDefault="0085114C" w:rsidP="0085114C">
            <w:pPr>
              <w:rPr>
                <w:rFonts w:eastAsia="Calibri" w:cs="Times New Roman"/>
                <w:sz w:val="22"/>
              </w:rPr>
            </w:pPr>
          </w:p>
        </w:tc>
        <w:tc>
          <w:tcPr>
            <w:tcW w:w="1701" w:type="dxa"/>
            <w:tcBorders>
              <w:top w:val="single" w:sz="4" w:space="0" w:color="auto"/>
              <w:left w:val="single" w:sz="4" w:space="0" w:color="auto"/>
              <w:bottom w:val="single" w:sz="4" w:space="0" w:color="auto"/>
              <w:right w:val="single" w:sz="4" w:space="0" w:color="auto"/>
            </w:tcBorders>
            <w:tcMar>
              <w:left w:w="57" w:type="dxa"/>
              <w:right w:w="57" w:type="dxa"/>
            </w:tcMar>
          </w:tcPr>
          <w:p w14:paraId="29CFB2E5" w14:textId="77777777" w:rsidR="0085114C" w:rsidRPr="0085114C" w:rsidRDefault="0085114C" w:rsidP="0085114C">
            <w:pPr>
              <w:rPr>
                <w:rFonts w:eastAsia="Calibri" w:cs="Times New Roman"/>
                <w:sz w:val="22"/>
              </w:rPr>
            </w:pPr>
          </w:p>
        </w:tc>
        <w:tc>
          <w:tcPr>
            <w:tcW w:w="1099" w:type="dxa"/>
            <w:tcBorders>
              <w:top w:val="single" w:sz="4" w:space="0" w:color="auto"/>
              <w:left w:val="single" w:sz="4" w:space="0" w:color="auto"/>
              <w:bottom w:val="single" w:sz="4" w:space="0" w:color="auto"/>
              <w:right w:val="single" w:sz="4" w:space="0" w:color="auto"/>
            </w:tcBorders>
            <w:tcMar>
              <w:left w:w="57" w:type="dxa"/>
              <w:right w:w="57" w:type="dxa"/>
            </w:tcMar>
          </w:tcPr>
          <w:p w14:paraId="200ECFF0" w14:textId="77777777" w:rsidR="0085114C" w:rsidRPr="0085114C" w:rsidRDefault="0085114C" w:rsidP="0085114C">
            <w:pPr>
              <w:rPr>
                <w:rFonts w:eastAsia="Calibri" w:cs="Times New Roman"/>
                <w:sz w:val="22"/>
              </w:rPr>
            </w:pPr>
          </w:p>
        </w:tc>
      </w:tr>
      <w:tr w:rsidR="0085114C" w:rsidRPr="0085114C" w14:paraId="2A705D57" w14:textId="77777777" w:rsidTr="00DF3511">
        <w:trPr>
          <w:jc w:val="center"/>
        </w:trPr>
        <w:tc>
          <w:tcPr>
            <w:tcW w:w="425" w:type="dxa"/>
            <w:tcBorders>
              <w:top w:val="single" w:sz="4" w:space="0" w:color="auto"/>
              <w:left w:val="single" w:sz="4" w:space="0" w:color="auto"/>
              <w:bottom w:val="single" w:sz="4" w:space="0" w:color="auto"/>
              <w:right w:val="single" w:sz="4" w:space="0" w:color="auto"/>
            </w:tcBorders>
            <w:tcMar>
              <w:left w:w="57" w:type="dxa"/>
              <w:right w:w="57" w:type="dxa"/>
            </w:tcMar>
          </w:tcPr>
          <w:p w14:paraId="43049797" w14:textId="77777777" w:rsidR="0085114C" w:rsidRPr="0085114C" w:rsidRDefault="0085114C" w:rsidP="0085114C">
            <w:pPr>
              <w:rPr>
                <w:rFonts w:eastAsia="Calibri" w:cs="Times New Roman"/>
                <w:sz w:val="22"/>
              </w:rPr>
            </w:pPr>
            <w:r w:rsidRPr="0085114C">
              <w:rPr>
                <w:rFonts w:eastAsia="Calibri" w:cs="Times New Roman"/>
                <w:sz w:val="22"/>
              </w:rPr>
              <w:t>3</w:t>
            </w:r>
          </w:p>
        </w:tc>
        <w:tc>
          <w:tcPr>
            <w:tcW w:w="1914" w:type="dxa"/>
            <w:tcBorders>
              <w:top w:val="single" w:sz="4" w:space="0" w:color="auto"/>
              <w:left w:val="single" w:sz="4" w:space="0" w:color="auto"/>
              <w:bottom w:val="single" w:sz="4" w:space="0" w:color="auto"/>
              <w:right w:val="single" w:sz="4" w:space="0" w:color="auto"/>
            </w:tcBorders>
            <w:tcMar>
              <w:left w:w="57" w:type="dxa"/>
              <w:right w:w="57" w:type="dxa"/>
            </w:tcMar>
          </w:tcPr>
          <w:p w14:paraId="2238570C" w14:textId="77777777" w:rsidR="0085114C" w:rsidRPr="0085114C" w:rsidRDefault="0085114C" w:rsidP="0085114C">
            <w:pPr>
              <w:rPr>
                <w:rFonts w:eastAsia="Calibri" w:cs="Times New Roman"/>
                <w:sz w:val="22"/>
              </w:rPr>
            </w:pPr>
          </w:p>
        </w:tc>
        <w:tc>
          <w:tcPr>
            <w:tcW w:w="1134" w:type="dxa"/>
            <w:tcBorders>
              <w:top w:val="single" w:sz="4" w:space="0" w:color="auto"/>
              <w:left w:val="single" w:sz="4" w:space="0" w:color="auto"/>
              <w:bottom w:val="single" w:sz="4" w:space="0" w:color="auto"/>
              <w:right w:val="single" w:sz="4" w:space="0" w:color="auto"/>
            </w:tcBorders>
            <w:tcMar>
              <w:left w:w="57" w:type="dxa"/>
              <w:right w:w="57" w:type="dxa"/>
            </w:tcMar>
          </w:tcPr>
          <w:p w14:paraId="66701D02" w14:textId="77777777" w:rsidR="0085114C" w:rsidRPr="0085114C" w:rsidRDefault="0085114C" w:rsidP="0085114C">
            <w:pPr>
              <w:rPr>
                <w:rFonts w:eastAsia="Calibri" w:cs="Times New Roman"/>
                <w:sz w:val="22"/>
              </w:rPr>
            </w:pPr>
          </w:p>
        </w:tc>
        <w:tc>
          <w:tcPr>
            <w:tcW w:w="1701" w:type="dxa"/>
            <w:tcBorders>
              <w:top w:val="single" w:sz="4" w:space="0" w:color="auto"/>
              <w:left w:val="single" w:sz="4" w:space="0" w:color="auto"/>
              <w:bottom w:val="single" w:sz="4" w:space="0" w:color="auto"/>
              <w:right w:val="single" w:sz="4" w:space="0" w:color="auto"/>
            </w:tcBorders>
            <w:tcMar>
              <w:left w:w="57" w:type="dxa"/>
              <w:right w:w="57" w:type="dxa"/>
            </w:tcMar>
          </w:tcPr>
          <w:p w14:paraId="7615B1A9" w14:textId="77777777" w:rsidR="0085114C" w:rsidRPr="0085114C" w:rsidRDefault="0085114C" w:rsidP="0085114C">
            <w:pPr>
              <w:rPr>
                <w:rFonts w:eastAsia="Calibri" w:cs="Times New Roman"/>
                <w:sz w:val="22"/>
              </w:rPr>
            </w:pPr>
          </w:p>
        </w:tc>
        <w:tc>
          <w:tcPr>
            <w:tcW w:w="1276" w:type="dxa"/>
            <w:tcBorders>
              <w:top w:val="single" w:sz="4" w:space="0" w:color="auto"/>
              <w:left w:val="single" w:sz="4" w:space="0" w:color="auto"/>
              <w:bottom w:val="single" w:sz="4" w:space="0" w:color="auto"/>
              <w:right w:val="single" w:sz="4" w:space="0" w:color="auto"/>
            </w:tcBorders>
            <w:tcMar>
              <w:left w:w="57" w:type="dxa"/>
              <w:right w:w="57" w:type="dxa"/>
            </w:tcMar>
          </w:tcPr>
          <w:p w14:paraId="394D9BBA" w14:textId="77777777" w:rsidR="0085114C" w:rsidRPr="0085114C" w:rsidRDefault="0085114C" w:rsidP="0085114C">
            <w:pPr>
              <w:rPr>
                <w:rFonts w:eastAsia="Calibri" w:cs="Times New Roman"/>
                <w:sz w:val="22"/>
              </w:rPr>
            </w:pPr>
          </w:p>
        </w:tc>
        <w:tc>
          <w:tcPr>
            <w:tcW w:w="1701" w:type="dxa"/>
            <w:tcBorders>
              <w:top w:val="single" w:sz="4" w:space="0" w:color="auto"/>
              <w:left w:val="single" w:sz="4" w:space="0" w:color="auto"/>
              <w:bottom w:val="single" w:sz="4" w:space="0" w:color="auto"/>
              <w:right w:val="single" w:sz="4" w:space="0" w:color="auto"/>
            </w:tcBorders>
            <w:tcMar>
              <w:left w:w="57" w:type="dxa"/>
              <w:right w:w="57" w:type="dxa"/>
            </w:tcMar>
          </w:tcPr>
          <w:p w14:paraId="715C07CF" w14:textId="77777777" w:rsidR="0085114C" w:rsidRPr="0085114C" w:rsidRDefault="0085114C" w:rsidP="0085114C">
            <w:pPr>
              <w:rPr>
                <w:rFonts w:eastAsia="Calibri" w:cs="Times New Roman"/>
                <w:sz w:val="22"/>
              </w:rPr>
            </w:pPr>
          </w:p>
        </w:tc>
        <w:tc>
          <w:tcPr>
            <w:tcW w:w="1099" w:type="dxa"/>
            <w:tcBorders>
              <w:top w:val="single" w:sz="4" w:space="0" w:color="auto"/>
              <w:left w:val="single" w:sz="4" w:space="0" w:color="auto"/>
              <w:bottom w:val="single" w:sz="4" w:space="0" w:color="auto"/>
              <w:right w:val="single" w:sz="4" w:space="0" w:color="auto"/>
            </w:tcBorders>
            <w:tcMar>
              <w:left w:w="57" w:type="dxa"/>
              <w:right w:w="57" w:type="dxa"/>
            </w:tcMar>
          </w:tcPr>
          <w:p w14:paraId="72A476D9" w14:textId="77777777" w:rsidR="0085114C" w:rsidRPr="0085114C" w:rsidRDefault="0085114C" w:rsidP="0085114C">
            <w:pPr>
              <w:rPr>
                <w:rFonts w:eastAsia="Calibri" w:cs="Times New Roman"/>
                <w:sz w:val="22"/>
              </w:rPr>
            </w:pPr>
          </w:p>
        </w:tc>
      </w:tr>
      <w:tr w:rsidR="0085114C" w:rsidRPr="0085114C" w14:paraId="10D24106" w14:textId="77777777" w:rsidTr="00DF3511">
        <w:trPr>
          <w:jc w:val="center"/>
        </w:trPr>
        <w:tc>
          <w:tcPr>
            <w:tcW w:w="425" w:type="dxa"/>
            <w:tcBorders>
              <w:top w:val="single" w:sz="4" w:space="0" w:color="auto"/>
              <w:left w:val="single" w:sz="4" w:space="0" w:color="auto"/>
              <w:bottom w:val="single" w:sz="4" w:space="0" w:color="auto"/>
              <w:right w:val="single" w:sz="4" w:space="0" w:color="auto"/>
            </w:tcBorders>
            <w:tcMar>
              <w:left w:w="57" w:type="dxa"/>
              <w:right w:w="57" w:type="dxa"/>
            </w:tcMar>
          </w:tcPr>
          <w:p w14:paraId="33B9ABD9" w14:textId="77777777" w:rsidR="0085114C" w:rsidRPr="0085114C" w:rsidRDefault="0085114C" w:rsidP="0085114C">
            <w:pPr>
              <w:rPr>
                <w:rFonts w:eastAsia="Calibri" w:cs="Times New Roman"/>
                <w:sz w:val="22"/>
              </w:rPr>
            </w:pPr>
            <w:r w:rsidRPr="0085114C">
              <w:rPr>
                <w:rFonts w:eastAsia="Calibri" w:cs="Times New Roman"/>
                <w:sz w:val="22"/>
              </w:rPr>
              <w:t>4</w:t>
            </w:r>
          </w:p>
        </w:tc>
        <w:tc>
          <w:tcPr>
            <w:tcW w:w="1914" w:type="dxa"/>
            <w:tcBorders>
              <w:top w:val="single" w:sz="4" w:space="0" w:color="auto"/>
              <w:left w:val="single" w:sz="4" w:space="0" w:color="auto"/>
              <w:bottom w:val="single" w:sz="4" w:space="0" w:color="auto"/>
              <w:right w:val="single" w:sz="4" w:space="0" w:color="auto"/>
            </w:tcBorders>
            <w:tcMar>
              <w:left w:w="57" w:type="dxa"/>
              <w:right w:w="57" w:type="dxa"/>
            </w:tcMar>
          </w:tcPr>
          <w:p w14:paraId="7502641E" w14:textId="77777777" w:rsidR="0085114C" w:rsidRPr="0085114C" w:rsidRDefault="0085114C" w:rsidP="0085114C">
            <w:pPr>
              <w:rPr>
                <w:rFonts w:eastAsia="Calibri" w:cs="Times New Roman"/>
                <w:sz w:val="22"/>
              </w:rPr>
            </w:pPr>
          </w:p>
        </w:tc>
        <w:tc>
          <w:tcPr>
            <w:tcW w:w="1134" w:type="dxa"/>
            <w:tcBorders>
              <w:top w:val="single" w:sz="4" w:space="0" w:color="auto"/>
              <w:left w:val="single" w:sz="4" w:space="0" w:color="auto"/>
              <w:bottom w:val="single" w:sz="4" w:space="0" w:color="auto"/>
              <w:right w:val="single" w:sz="4" w:space="0" w:color="auto"/>
            </w:tcBorders>
            <w:tcMar>
              <w:left w:w="57" w:type="dxa"/>
              <w:right w:w="57" w:type="dxa"/>
            </w:tcMar>
          </w:tcPr>
          <w:p w14:paraId="77C7CD41" w14:textId="77777777" w:rsidR="0085114C" w:rsidRPr="0085114C" w:rsidRDefault="0085114C" w:rsidP="0085114C">
            <w:pPr>
              <w:rPr>
                <w:rFonts w:eastAsia="Calibri" w:cs="Times New Roman"/>
                <w:sz w:val="22"/>
              </w:rPr>
            </w:pPr>
          </w:p>
        </w:tc>
        <w:tc>
          <w:tcPr>
            <w:tcW w:w="1701" w:type="dxa"/>
            <w:tcBorders>
              <w:top w:val="single" w:sz="4" w:space="0" w:color="auto"/>
              <w:left w:val="single" w:sz="4" w:space="0" w:color="auto"/>
              <w:bottom w:val="single" w:sz="4" w:space="0" w:color="auto"/>
              <w:right w:val="single" w:sz="4" w:space="0" w:color="auto"/>
            </w:tcBorders>
            <w:tcMar>
              <w:left w:w="57" w:type="dxa"/>
              <w:right w:w="57" w:type="dxa"/>
            </w:tcMar>
          </w:tcPr>
          <w:p w14:paraId="471A2848" w14:textId="77777777" w:rsidR="0085114C" w:rsidRPr="0085114C" w:rsidRDefault="0085114C" w:rsidP="0085114C">
            <w:pPr>
              <w:rPr>
                <w:rFonts w:eastAsia="Calibri" w:cs="Times New Roman"/>
                <w:sz w:val="22"/>
              </w:rPr>
            </w:pPr>
          </w:p>
        </w:tc>
        <w:tc>
          <w:tcPr>
            <w:tcW w:w="1276" w:type="dxa"/>
            <w:tcBorders>
              <w:top w:val="single" w:sz="4" w:space="0" w:color="auto"/>
              <w:left w:val="single" w:sz="4" w:space="0" w:color="auto"/>
              <w:bottom w:val="single" w:sz="4" w:space="0" w:color="auto"/>
              <w:right w:val="single" w:sz="4" w:space="0" w:color="auto"/>
            </w:tcBorders>
            <w:tcMar>
              <w:left w:w="57" w:type="dxa"/>
              <w:right w:w="57" w:type="dxa"/>
            </w:tcMar>
          </w:tcPr>
          <w:p w14:paraId="51881AC3" w14:textId="77777777" w:rsidR="0085114C" w:rsidRPr="0085114C" w:rsidRDefault="0085114C" w:rsidP="0085114C">
            <w:pPr>
              <w:rPr>
                <w:rFonts w:eastAsia="Calibri" w:cs="Times New Roman"/>
                <w:sz w:val="22"/>
              </w:rPr>
            </w:pPr>
          </w:p>
        </w:tc>
        <w:tc>
          <w:tcPr>
            <w:tcW w:w="1701" w:type="dxa"/>
            <w:tcBorders>
              <w:top w:val="single" w:sz="4" w:space="0" w:color="auto"/>
              <w:left w:val="single" w:sz="4" w:space="0" w:color="auto"/>
              <w:bottom w:val="single" w:sz="4" w:space="0" w:color="auto"/>
              <w:right w:val="single" w:sz="4" w:space="0" w:color="auto"/>
            </w:tcBorders>
            <w:tcMar>
              <w:left w:w="57" w:type="dxa"/>
              <w:right w:w="57" w:type="dxa"/>
            </w:tcMar>
          </w:tcPr>
          <w:p w14:paraId="6D77850D" w14:textId="77777777" w:rsidR="0085114C" w:rsidRPr="0085114C" w:rsidRDefault="0085114C" w:rsidP="0085114C">
            <w:pPr>
              <w:rPr>
                <w:rFonts w:eastAsia="Calibri" w:cs="Times New Roman"/>
                <w:sz w:val="22"/>
              </w:rPr>
            </w:pPr>
          </w:p>
        </w:tc>
        <w:tc>
          <w:tcPr>
            <w:tcW w:w="1099" w:type="dxa"/>
            <w:tcBorders>
              <w:top w:val="single" w:sz="4" w:space="0" w:color="auto"/>
              <w:left w:val="single" w:sz="4" w:space="0" w:color="auto"/>
              <w:bottom w:val="single" w:sz="4" w:space="0" w:color="auto"/>
              <w:right w:val="single" w:sz="4" w:space="0" w:color="auto"/>
            </w:tcBorders>
            <w:tcMar>
              <w:left w:w="57" w:type="dxa"/>
              <w:right w:w="57" w:type="dxa"/>
            </w:tcMar>
          </w:tcPr>
          <w:p w14:paraId="1D38383D" w14:textId="77777777" w:rsidR="0085114C" w:rsidRPr="0085114C" w:rsidRDefault="0085114C" w:rsidP="0085114C">
            <w:pPr>
              <w:rPr>
                <w:rFonts w:eastAsia="Calibri" w:cs="Times New Roman"/>
                <w:sz w:val="22"/>
              </w:rPr>
            </w:pPr>
          </w:p>
        </w:tc>
      </w:tr>
    </w:tbl>
    <w:p w14:paraId="6D1533E1" w14:textId="77777777" w:rsidR="0085114C" w:rsidRPr="0085114C" w:rsidRDefault="0085114C" w:rsidP="0085114C">
      <w:pPr>
        <w:rPr>
          <w:rFonts w:eastAsia="Calibri" w:cs="Times New Roman"/>
          <w:i/>
          <w:color w:val="0070C0"/>
        </w:rPr>
      </w:pPr>
      <w:r w:rsidRPr="0085114C">
        <w:rPr>
          <w:rFonts w:eastAsia="Calibri" w:cs="Times New Roman"/>
          <w:i/>
          <w:color w:val="0070C0"/>
        </w:rPr>
        <w:t>Ja ir vairāk par 4 transporta līdzekļiem turpināt iesnieguma otrā pusē.</w:t>
      </w:r>
    </w:p>
    <w:p w14:paraId="6174417D" w14:textId="77777777" w:rsidR="0085114C" w:rsidRPr="0085114C" w:rsidRDefault="0085114C" w:rsidP="0085114C">
      <w:pPr>
        <w:rPr>
          <w:rFonts w:eastAsia="Calibri" w:cs="Times New Roman"/>
          <w:b/>
          <w:bCs/>
        </w:rPr>
      </w:pPr>
      <w:r w:rsidRPr="0085114C">
        <w:rPr>
          <w:rFonts w:eastAsia="Calibri" w:cs="Times New Roman"/>
          <w:b/>
          <w:bCs/>
        </w:rPr>
        <w:t>Iesniegumam pievienoti šādi dokumenti</w:t>
      </w:r>
      <w:r w:rsidRPr="0085114C">
        <w:rPr>
          <w:rFonts w:eastAsia="Calibri" w:cs="Times New Roman"/>
          <w:b/>
          <w:bCs/>
          <w:vertAlign w:val="superscript"/>
        </w:rPr>
        <w:t>*</w:t>
      </w:r>
      <w:r w:rsidRPr="0085114C">
        <w:rPr>
          <w:rFonts w:eastAsia="Calibri" w:cs="Times New Roman"/>
          <w:b/>
          <w:bCs/>
        </w:rPr>
        <w:t>:</w:t>
      </w:r>
    </w:p>
    <w:p w14:paraId="440130E7" w14:textId="77777777" w:rsidR="0085114C" w:rsidRPr="0085114C" w:rsidRDefault="0085114C" w:rsidP="0085114C">
      <w:pPr>
        <w:rPr>
          <w:rFonts w:eastAsia="Calibri" w:cs="Times New Roman"/>
          <w:bCs/>
        </w:rPr>
      </w:pPr>
      <w:r w:rsidRPr="0085114C">
        <w:rPr>
          <w:rFonts w:eastAsia="Calibri" w:cs="Times New Roman"/>
          <w:bCs/>
        </w:rPr>
        <w:t>1. Līguma ar Saldus novada pašvaldības administratīvajā teritorijā esošo NAI vai specializēto noliešanas punktu īpašnieku kopija.</w:t>
      </w:r>
    </w:p>
    <w:p w14:paraId="7CBDD53F" w14:textId="77777777" w:rsidR="0085114C" w:rsidRPr="0085114C" w:rsidRDefault="0085114C" w:rsidP="0085114C">
      <w:pPr>
        <w:rPr>
          <w:rFonts w:eastAsia="Calibri" w:cs="Times New Roman"/>
          <w:bCs/>
        </w:rPr>
      </w:pPr>
      <w:r w:rsidRPr="0085114C">
        <w:rPr>
          <w:rFonts w:eastAsia="Calibri" w:cs="Times New Roman"/>
          <w:bCs/>
        </w:rPr>
        <w:t>2.</w:t>
      </w:r>
      <w:r w:rsidRPr="0085114C">
        <w:rPr>
          <w:rFonts w:eastAsia="Calibri" w:cs="Times New Roman"/>
        </w:rPr>
        <w:t xml:space="preserve"> </w:t>
      </w:r>
      <w:r w:rsidRPr="0085114C">
        <w:rPr>
          <w:rFonts w:eastAsia="Calibri" w:cs="Times New Roman"/>
          <w:bCs/>
        </w:rPr>
        <w:t>Transportlīdzekļa un/ vai asenizācijas cisternas tehniskās apliecības kopija.</w:t>
      </w:r>
    </w:p>
    <w:p w14:paraId="19AACF18" w14:textId="77777777" w:rsidR="0085114C" w:rsidRPr="0085114C" w:rsidRDefault="0085114C" w:rsidP="0085114C">
      <w:pPr>
        <w:rPr>
          <w:rFonts w:eastAsia="Calibri" w:cs="Times New Roman"/>
          <w:bCs/>
        </w:rPr>
      </w:pPr>
      <w:r w:rsidRPr="0085114C">
        <w:rPr>
          <w:rFonts w:eastAsia="Calibri" w:cs="Times New Roman"/>
          <w:bCs/>
        </w:rPr>
        <w:t>3. Transportlīdzekļu nomas līguma kopija, ja iesnieguma iesniedzējs nav īpašnieks vai nav minēts kā turētājs transportlīdzekļa reģistrācijas apliecībā.</w:t>
      </w:r>
    </w:p>
    <w:p w14:paraId="48D79346" w14:textId="77777777" w:rsidR="0085114C" w:rsidRPr="0085114C" w:rsidRDefault="0085114C" w:rsidP="0085114C">
      <w:pPr>
        <w:rPr>
          <w:rFonts w:eastAsia="Calibri" w:cs="Times New Roman"/>
          <w:sz w:val="16"/>
          <w:szCs w:val="16"/>
        </w:rPr>
      </w:pPr>
    </w:p>
    <w:p w14:paraId="1139D02E" w14:textId="77777777" w:rsidR="0085114C" w:rsidRPr="0085114C" w:rsidRDefault="0085114C" w:rsidP="0085114C">
      <w:pPr>
        <w:rPr>
          <w:rFonts w:eastAsia="Calibri" w:cs="Times New Roman"/>
          <w:i/>
          <w:iCs/>
          <w:sz w:val="20"/>
          <w:szCs w:val="20"/>
        </w:rPr>
      </w:pPr>
      <w:r w:rsidRPr="0085114C">
        <w:rPr>
          <w:rFonts w:eastAsia="Calibri" w:cs="Times New Roman"/>
          <w:sz w:val="20"/>
          <w:szCs w:val="20"/>
        </w:rPr>
        <w:t xml:space="preserve">٭ </w:t>
      </w:r>
      <w:r w:rsidRPr="0085114C">
        <w:rPr>
          <w:rFonts w:eastAsia="Calibri" w:cs="Times New Roman"/>
          <w:i/>
          <w:iCs/>
          <w:sz w:val="20"/>
          <w:szCs w:val="20"/>
        </w:rPr>
        <w:t>Kopijas pareizību apliecina uzņēmuma vadītājs vai tā pilnvarota amatpersona pirmās lapas augšējā labajā stūrī ar apliecinājuma uzrakstu „KOPIJA PAREIZA”, apliecinātājas personas pilnu amata nosaukumu, parakstu un tā atšifrējumu, vietas nosaukumu, datumu un zīmoga nospiedumu.</w:t>
      </w:r>
    </w:p>
    <w:p w14:paraId="71F42FD4" w14:textId="77777777" w:rsidR="0085114C" w:rsidRPr="0085114C" w:rsidRDefault="0085114C" w:rsidP="0085114C">
      <w:pPr>
        <w:rPr>
          <w:rFonts w:eastAsia="Calibri" w:cs="Times New Roman"/>
          <w:i/>
          <w:iCs/>
          <w:sz w:val="16"/>
          <w:szCs w:val="16"/>
        </w:rPr>
      </w:pPr>
    </w:p>
    <w:p w14:paraId="3FDBBDEB" w14:textId="77777777" w:rsidR="0085114C" w:rsidRPr="0085114C" w:rsidRDefault="0085114C" w:rsidP="0085114C">
      <w:pPr>
        <w:autoSpaceDE w:val="0"/>
        <w:autoSpaceDN w:val="0"/>
        <w:adjustRightInd w:val="0"/>
        <w:jc w:val="left"/>
        <w:rPr>
          <w:rFonts w:eastAsia="Calibri" w:cs="Times New Roman"/>
        </w:rPr>
      </w:pPr>
      <w:r w:rsidRPr="0085114C">
        <w:rPr>
          <w:rFonts w:eastAsia="Calibri" w:cs="Times New Roman"/>
        </w:rPr>
        <w:t xml:space="preserve">Apliecinu, ka šajā iesniegumā sniegtā informācija ir precīza un patiesa. </w:t>
      </w:r>
    </w:p>
    <w:p w14:paraId="6C11BB68" w14:textId="77777777" w:rsidR="0085114C" w:rsidRPr="0085114C" w:rsidRDefault="0085114C" w:rsidP="0085114C">
      <w:pPr>
        <w:autoSpaceDE w:val="0"/>
        <w:autoSpaceDN w:val="0"/>
        <w:adjustRightInd w:val="0"/>
        <w:jc w:val="left"/>
        <w:rPr>
          <w:rFonts w:eastAsia="Calibri" w:cs="Times New Roman"/>
        </w:rPr>
      </w:pPr>
      <w:r w:rsidRPr="0085114C">
        <w:rPr>
          <w:rFonts w:eastAsia="Calibri" w:cs="Times New Roman"/>
        </w:rPr>
        <w:t>Iesnieguma iesniedzējs:__________________________________________</w:t>
      </w:r>
    </w:p>
    <w:p w14:paraId="7F4F7937" w14:textId="77777777" w:rsidR="0085114C" w:rsidRPr="0085114C" w:rsidRDefault="0085114C" w:rsidP="0085114C">
      <w:pPr>
        <w:autoSpaceDE w:val="0"/>
        <w:autoSpaceDN w:val="0"/>
        <w:adjustRightInd w:val="0"/>
        <w:jc w:val="left"/>
        <w:rPr>
          <w:rFonts w:eastAsia="Calibri" w:cs="Times New Roman"/>
        </w:rPr>
      </w:pPr>
      <w:r w:rsidRPr="0085114C">
        <w:rPr>
          <w:rFonts w:eastAsia="Calibri" w:cs="Times New Roman"/>
        </w:rPr>
        <w:t xml:space="preserve">_____________________________________________________________ </w:t>
      </w:r>
    </w:p>
    <w:p w14:paraId="26EA3DAD" w14:textId="77777777" w:rsidR="0085114C" w:rsidRPr="0085114C" w:rsidRDefault="0085114C" w:rsidP="0085114C">
      <w:pPr>
        <w:tabs>
          <w:tab w:val="left" w:pos="7575"/>
        </w:tabs>
        <w:rPr>
          <w:rFonts w:eastAsia="Calibri" w:cs="Times New Roman"/>
          <w:i/>
          <w:sz w:val="22"/>
        </w:rPr>
      </w:pPr>
      <w:r w:rsidRPr="0085114C">
        <w:rPr>
          <w:rFonts w:eastAsia="Calibri" w:cs="Times New Roman"/>
          <w:i/>
          <w:sz w:val="22"/>
        </w:rPr>
        <w:t>(vārds, uzvārds un amats, paraksts, zīmogs)</w:t>
      </w:r>
      <w:r w:rsidRPr="0085114C">
        <w:rPr>
          <w:rFonts w:eastAsia="Calibri" w:cs="Times New Roman"/>
          <w:i/>
          <w:sz w:val="22"/>
        </w:rPr>
        <w:tab/>
      </w:r>
    </w:p>
    <w:p w14:paraId="034CD1B8" w14:textId="77777777" w:rsidR="0085114C" w:rsidRPr="0085114C" w:rsidRDefault="0085114C" w:rsidP="0085114C">
      <w:pPr>
        <w:jc w:val="right"/>
        <w:rPr>
          <w:rFonts w:eastAsia="Calibri" w:cs="Times New Roman"/>
          <w:b/>
        </w:rPr>
      </w:pPr>
      <w:r w:rsidRPr="0085114C">
        <w:rPr>
          <w:rFonts w:eastAsia="Calibri" w:cs="Times New Roman"/>
          <w:b/>
        </w:rPr>
        <w:lastRenderedPageBreak/>
        <w:t xml:space="preserve">3.pielikums </w:t>
      </w:r>
    </w:p>
    <w:p w14:paraId="35163857" w14:textId="77777777" w:rsidR="0085114C" w:rsidRPr="0085114C" w:rsidRDefault="0085114C" w:rsidP="0085114C">
      <w:pPr>
        <w:keepNext/>
        <w:jc w:val="right"/>
        <w:outlineLvl w:val="0"/>
        <w:rPr>
          <w:rFonts w:eastAsia="Times New Roman" w:cs="Times New Roman"/>
          <w:bCs/>
          <w:kern w:val="32"/>
          <w:szCs w:val="24"/>
          <w:lang w:val="x-none"/>
        </w:rPr>
      </w:pPr>
      <w:r w:rsidRPr="0085114C">
        <w:rPr>
          <w:rFonts w:eastAsia="Times New Roman" w:cs="Times New Roman"/>
          <w:bCs/>
          <w:kern w:val="32"/>
          <w:szCs w:val="24"/>
          <w:lang w:val="x-none"/>
        </w:rPr>
        <w:t>20</w:t>
      </w:r>
      <w:r w:rsidRPr="0085114C">
        <w:rPr>
          <w:rFonts w:eastAsia="Times New Roman" w:cs="Times New Roman"/>
          <w:bCs/>
          <w:kern w:val="32"/>
          <w:szCs w:val="24"/>
        </w:rPr>
        <w:t>22</w:t>
      </w:r>
      <w:r w:rsidRPr="0085114C">
        <w:rPr>
          <w:rFonts w:eastAsia="Times New Roman" w:cs="Times New Roman"/>
          <w:bCs/>
          <w:kern w:val="32"/>
          <w:szCs w:val="24"/>
          <w:lang w:val="x-none"/>
        </w:rPr>
        <w:t xml:space="preserve">.gada </w:t>
      </w:r>
      <w:r w:rsidRPr="0085114C">
        <w:rPr>
          <w:rFonts w:eastAsia="Times New Roman" w:cs="Times New Roman"/>
          <w:bCs/>
          <w:kern w:val="32"/>
          <w:szCs w:val="24"/>
        </w:rPr>
        <w:t>24.februāra</w:t>
      </w:r>
    </w:p>
    <w:p w14:paraId="307C39CD" w14:textId="77777777" w:rsidR="0085114C" w:rsidRPr="0085114C" w:rsidRDefault="0085114C" w:rsidP="0085114C">
      <w:pPr>
        <w:keepNext/>
        <w:jc w:val="right"/>
        <w:outlineLvl w:val="0"/>
        <w:rPr>
          <w:rFonts w:eastAsia="Times New Roman" w:cs="Times New Roman"/>
          <w:bCs/>
          <w:kern w:val="32"/>
          <w:szCs w:val="24"/>
        </w:rPr>
      </w:pPr>
      <w:r w:rsidRPr="0085114C">
        <w:rPr>
          <w:rFonts w:eastAsia="Times New Roman" w:cs="Times New Roman"/>
          <w:bCs/>
          <w:kern w:val="32"/>
          <w:szCs w:val="24"/>
          <w:lang w:val="x-none"/>
        </w:rPr>
        <w:t>saistošajiem noteikumiem Nr.</w:t>
      </w:r>
      <w:r w:rsidRPr="0085114C">
        <w:rPr>
          <w:rFonts w:eastAsia="Times New Roman" w:cs="Times New Roman"/>
          <w:bCs/>
          <w:kern w:val="32"/>
          <w:szCs w:val="24"/>
        </w:rPr>
        <w:t>11</w:t>
      </w:r>
    </w:p>
    <w:p w14:paraId="28C22FF0" w14:textId="77777777" w:rsidR="0085114C" w:rsidRPr="0085114C" w:rsidRDefault="0085114C" w:rsidP="0085114C">
      <w:pPr>
        <w:jc w:val="center"/>
        <w:rPr>
          <w:rFonts w:eastAsia="Calibri" w:cs="Times New Roman"/>
        </w:rPr>
      </w:pPr>
    </w:p>
    <w:p w14:paraId="3CB5C216" w14:textId="77777777" w:rsidR="0085114C" w:rsidRPr="0085114C" w:rsidRDefault="0085114C" w:rsidP="0085114C">
      <w:pPr>
        <w:jc w:val="center"/>
        <w:rPr>
          <w:rFonts w:eastAsia="Calibri" w:cs="Times New Roman"/>
          <w:b/>
          <w:u w:val="single"/>
        </w:rPr>
      </w:pPr>
      <w:r w:rsidRPr="0085114C">
        <w:rPr>
          <w:rFonts w:eastAsia="Calibri" w:cs="Times New Roman"/>
          <w:b/>
          <w:u w:val="single"/>
        </w:rPr>
        <w:t>ASENIZATORA</w:t>
      </w:r>
    </w:p>
    <w:p w14:paraId="23E38CCD" w14:textId="77777777" w:rsidR="0085114C" w:rsidRPr="0085114C" w:rsidRDefault="0085114C" w:rsidP="0085114C">
      <w:pPr>
        <w:jc w:val="center"/>
        <w:rPr>
          <w:rFonts w:eastAsia="Calibri" w:cs="Times New Roman"/>
        </w:rPr>
      </w:pPr>
    </w:p>
    <w:p w14:paraId="6B9D60E6" w14:textId="77777777" w:rsidR="0085114C" w:rsidRPr="0085114C" w:rsidRDefault="0085114C" w:rsidP="0085114C">
      <w:pPr>
        <w:jc w:val="center"/>
        <w:rPr>
          <w:rFonts w:eastAsia="Calibri" w:cs="Times New Roman"/>
        </w:rPr>
      </w:pPr>
      <w:r w:rsidRPr="0085114C">
        <w:rPr>
          <w:rFonts w:eastAsia="Calibri" w:cs="Times New Roman"/>
        </w:rPr>
        <w:t>DEKLARĀCIJA PAR _________________ CETURKSNĪ IZVESTO NOTEKŪDEŅU UN  NOSĒDUMU APJOMU</w:t>
      </w:r>
    </w:p>
    <w:p w14:paraId="0F9B3BE3" w14:textId="77777777" w:rsidR="0085114C" w:rsidRPr="0085114C" w:rsidRDefault="0085114C" w:rsidP="0085114C">
      <w:pPr>
        <w:jc w:val="left"/>
        <w:rPr>
          <w:rFonts w:eastAsia="Calibri" w:cs="Times New Roman"/>
        </w:rPr>
      </w:pPr>
    </w:p>
    <w:p w14:paraId="51552F55" w14:textId="77777777" w:rsidR="0085114C" w:rsidRPr="0085114C" w:rsidRDefault="0085114C" w:rsidP="0085114C">
      <w:pPr>
        <w:jc w:val="left"/>
        <w:rPr>
          <w:rFonts w:eastAsia="Calibri" w:cs="Times New Roman"/>
        </w:rPr>
      </w:pPr>
      <w:r w:rsidRPr="0085114C">
        <w:rPr>
          <w:rFonts w:eastAsia="Calibri" w:cs="Times New Roman"/>
        </w:rPr>
        <w:t>1. Objekta adrese ___________________________________</w:t>
      </w:r>
    </w:p>
    <w:p w14:paraId="4C05AEBD" w14:textId="77777777" w:rsidR="0085114C" w:rsidRPr="0085114C" w:rsidRDefault="0085114C" w:rsidP="0085114C">
      <w:pPr>
        <w:jc w:val="left"/>
        <w:rPr>
          <w:rFonts w:eastAsia="Calibri" w:cs="Times New Roman"/>
        </w:rPr>
      </w:pPr>
    </w:p>
    <w:p w14:paraId="110D60DB" w14:textId="77777777" w:rsidR="0085114C" w:rsidRPr="0085114C" w:rsidRDefault="0085114C" w:rsidP="0085114C">
      <w:pPr>
        <w:jc w:val="left"/>
        <w:rPr>
          <w:rFonts w:eastAsia="Calibri" w:cs="Times New Roman"/>
        </w:rPr>
      </w:pPr>
      <w:r w:rsidRPr="0085114C">
        <w:rPr>
          <w:rFonts w:eastAsia="Calibri" w:cs="Times New Roman"/>
        </w:rPr>
        <w:t>2. Notekūdeņu un  nosēdumu izvešanas biežums   ________ (reizes)</w:t>
      </w:r>
    </w:p>
    <w:p w14:paraId="49495D04" w14:textId="77777777" w:rsidR="0085114C" w:rsidRPr="0085114C" w:rsidRDefault="0085114C" w:rsidP="0085114C">
      <w:pPr>
        <w:jc w:val="left"/>
        <w:rPr>
          <w:rFonts w:eastAsia="Calibri" w:cs="Times New Roman"/>
        </w:rPr>
      </w:pPr>
    </w:p>
    <w:p w14:paraId="1E8249C8" w14:textId="77777777" w:rsidR="0085114C" w:rsidRPr="0085114C" w:rsidRDefault="0085114C" w:rsidP="0085114C">
      <w:pPr>
        <w:jc w:val="left"/>
        <w:rPr>
          <w:rFonts w:eastAsia="Calibri" w:cs="Times New Roman"/>
        </w:rPr>
      </w:pPr>
      <w:r w:rsidRPr="0085114C">
        <w:rPr>
          <w:rFonts w:eastAsia="Calibri" w:cs="Times New Roman"/>
        </w:rPr>
        <w:t>3. Izvesto notekūdeņu  un nosēdumu apjoms atskaites periodā _______m</w:t>
      </w:r>
      <w:r w:rsidRPr="0085114C">
        <w:rPr>
          <w:rFonts w:eastAsia="Calibri" w:cs="Times New Roman"/>
          <w:vertAlign w:val="superscript"/>
        </w:rPr>
        <w:t>3</w:t>
      </w:r>
    </w:p>
    <w:p w14:paraId="075543A5" w14:textId="77777777" w:rsidR="0085114C" w:rsidRPr="0085114C" w:rsidRDefault="0085114C" w:rsidP="0085114C">
      <w:pPr>
        <w:jc w:val="left"/>
        <w:rPr>
          <w:rFonts w:eastAsia="Calibri" w:cs="Times New Roman"/>
        </w:rPr>
      </w:pPr>
    </w:p>
    <w:p w14:paraId="6D10B714" w14:textId="77777777" w:rsidR="0085114C" w:rsidRPr="0085114C" w:rsidRDefault="0085114C" w:rsidP="0085114C">
      <w:pPr>
        <w:jc w:val="left"/>
        <w:rPr>
          <w:rFonts w:eastAsia="Calibri" w:cs="Times New Roman"/>
          <w:b/>
        </w:rPr>
      </w:pPr>
      <w:r w:rsidRPr="0085114C">
        <w:rPr>
          <w:rFonts w:eastAsia="Calibri" w:cs="Times New Roman"/>
          <w:b/>
        </w:rPr>
        <w:t xml:space="preserve">VAI </w:t>
      </w:r>
    </w:p>
    <w:p w14:paraId="354C6590" w14:textId="77777777" w:rsidR="0085114C" w:rsidRPr="0085114C" w:rsidRDefault="0085114C" w:rsidP="0085114C">
      <w:pPr>
        <w:jc w:val="left"/>
        <w:rPr>
          <w:rFonts w:eastAsia="Calibri" w:cs="Times New Roman"/>
          <w:b/>
        </w:rPr>
      </w:pPr>
    </w:p>
    <w:tbl>
      <w:tblPr>
        <w:tblW w:w="955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1830"/>
        <w:gridCol w:w="993"/>
        <w:gridCol w:w="1318"/>
        <w:gridCol w:w="1091"/>
        <w:gridCol w:w="1043"/>
        <w:gridCol w:w="1367"/>
        <w:gridCol w:w="1367"/>
      </w:tblGrid>
      <w:tr w:rsidR="0085114C" w:rsidRPr="0085114C" w14:paraId="799F0D00" w14:textId="77777777" w:rsidTr="00DF3511">
        <w:tc>
          <w:tcPr>
            <w:tcW w:w="546" w:type="dxa"/>
            <w:shd w:val="clear" w:color="auto" w:fill="auto"/>
          </w:tcPr>
          <w:p w14:paraId="4EE12359" w14:textId="77777777" w:rsidR="0085114C" w:rsidRPr="0085114C" w:rsidRDefault="0085114C" w:rsidP="0085114C">
            <w:pPr>
              <w:jc w:val="center"/>
              <w:rPr>
                <w:rFonts w:eastAsia="Calibri" w:cs="Times New Roman"/>
                <w:sz w:val="22"/>
              </w:rPr>
            </w:pPr>
            <w:r w:rsidRPr="0085114C">
              <w:rPr>
                <w:rFonts w:eastAsia="Calibri" w:cs="Times New Roman"/>
                <w:sz w:val="22"/>
              </w:rPr>
              <w:t>Nr.</w:t>
            </w:r>
          </w:p>
          <w:p w14:paraId="2E15E599" w14:textId="77777777" w:rsidR="0085114C" w:rsidRPr="0085114C" w:rsidRDefault="0085114C" w:rsidP="0085114C">
            <w:pPr>
              <w:jc w:val="center"/>
              <w:rPr>
                <w:rFonts w:eastAsia="Calibri" w:cs="Times New Roman"/>
                <w:sz w:val="22"/>
              </w:rPr>
            </w:pPr>
            <w:r w:rsidRPr="0085114C">
              <w:rPr>
                <w:rFonts w:eastAsia="Calibri" w:cs="Times New Roman"/>
                <w:sz w:val="22"/>
              </w:rPr>
              <w:t>p.k.</w:t>
            </w:r>
          </w:p>
        </w:tc>
        <w:tc>
          <w:tcPr>
            <w:tcW w:w="1830" w:type="dxa"/>
            <w:shd w:val="clear" w:color="auto" w:fill="auto"/>
          </w:tcPr>
          <w:p w14:paraId="1915F760" w14:textId="77777777" w:rsidR="0085114C" w:rsidRPr="0085114C" w:rsidRDefault="0085114C" w:rsidP="0085114C">
            <w:pPr>
              <w:jc w:val="center"/>
              <w:rPr>
                <w:rFonts w:eastAsia="Calibri" w:cs="Times New Roman"/>
                <w:sz w:val="22"/>
              </w:rPr>
            </w:pPr>
            <w:r w:rsidRPr="0085114C">
              <w:rPr>
                <w:rFonts w:eastAsia="Calibri" w:cs="Times New Roman"/>
                <w:sz w:val="22"/>
              </w:rPr>
              <w:t>Objekta adrese</w:t>
            </w:r>
          </w:p>
        </w:tc>
        <w:tc>
          <w:tcPr>
            <w:tcW w:w="993" w:type="dxa"/>
            <w:shd w:val="clear" w:color="auto" w:fill="auto"/>
          </w:tcPr>
          <w:p w14:paraId="7ABFDAB7" w14:textId="77777777" w:rsidR="0085114C" w:rsidRPr="0085114C" w:rsidRDefault="0085114C" w:rsidP="0085114C">
            <w:pPr>
              <w:jc w:val="center"/>
              <w:rPr>
                <w:rFonts w:eastAsia="Calibri" w:cs="Times New Roman"/>
                <w:sz w:val="22"/>
              </w:rPr>
            </w:pPr>
            <w:r w:rsidRPr="0085114C">
              <w:rPr>
                <w:rFonts w:eastAsia="Calibri" w:cs="Times New Roman"/>
                <w:sz w:val="22"/>
              </w:rPr>
              <w:t>Transp. reģ. Nr.</w:t>
            </w:r>
          </w:p>
        </w:tc>
        <w:tc>
          <w:tcPr>
            <w:tcW w:w="1318" w:type="dxa"/>
          </w:tcPr>
          <w:p w14:paraId="2D368B34" w14:textId="77777777" w:rsidR="0085114C" w:rsidRPr="0085114C" w:rsidRDefault="0085114C" w:rsidP="0085114C">
            <w:pPr>
              <w:jc w:val="center"/>
              <w:rPr>
                <w:rFonts w:eastAsia="Calibri" w:cs="Times New Roman"/>
                <w:sz w:val="22"/>
              </w:rPr>
            </w:pPr>
            <w:r w:rsidRPr="0085114C">
              <w:rPr>
                <w:rFonts w:eastAsia="Calibri" w:cs="Times New Roman"/>
                <w:sz w:val="22"/>
              </w:rPr>
              <w:t>Cisternas reģ. Nr.</w:t>
            </w:r>
          </w:p>
        </w:tc>
        <w:tc>
          <w:tcPr>
            <w:tcW w:w="1091" w:type="dxa"/>
            <w:shd w:val="clear" w:color="auto" w:fill="auto"/>
          </w:tcPr>
          <w:p w14:paraId="208712F3" w14:textId="77777777" w:rsidR="0085114C" w:rsidRPr="0085114C" w:rsidRDefault="0085114C" w:rsidP="0085114C">
            <w:pPr>
              <w:jc w:val="center"/>
              <w:rPr>
                <w:rFonts w:eastAsia="Calibri" w:cs="Times New Roman"/>
                <w:sz w:val="22"/>
              </w:rPr>
            </w:pPr>
            <w:r w:rsidRPr="0085114C">
              <w:rPr>
                <w:rFonts w:eastAsia="Calibri" w:cs="Times New Roman"/>
                <w:sz w:val="22"/>
              </w:rPr>
              <w:t>Izvešanas reizes</w:t>
            </w:r>
          </w:p>
          <w:p w14:paraId="78EEAB92" w14:textId="77777777" w:rsidR="0085114C" w:rsidRPr="0085114C" w:rsidRDefault="0085114C" w:rsidP="0085114C">
            <w:pPr>
              <w:jc w:val="center"/>
              <w:rPr>
                <w:rFonts w:eastAsia="Calibri" w:cs="Times New Roman"/>
                <w:sz w:val="22"/>
              </w:rPr>
            </w:pPr>
          </w:p>
        </w:tc>
        <w:tc>
          <w:tcPr>
            <w:tcW w:w="1043" w:type="dxa"/>
            <w:shd w:val="clear" w:color="auto" w:fill="auto"/>
          </w:tcPr>
          <w:p w14:paraId="77390230" w14:textId="77777777" w:rsidR="0085114C" w:rsidRPr="0085114C" w:rsidRDefault="0085114C" w:rsidP="0085114C">
            <w:pPr>
              <w:jc w:val="center"/>
              <w:rPr>
                <w:rFonts w:eastAsia="Calibri" w:cs="Times New Roman"/>
                <w:sz w:val="22"/>
              </w:rPr>
            </w:pPr>
            <w:r w:rsidRPr="0085114C">
              <w:rPr>
                <w:rFonts w:eastAsia="Calibri" w:cs="Times New Roman"/>
                <w:sz w:val="22"/>
              </w:rPr>
              <w:t>Izvestie</w:t>
            </w:r>
          </w:p>
          <w:p w14:paraId="6115D8E8" w14:textId="77777777" w:rsidR="0085114C" w:rsidRPr="0085114C" w:rsidRDefault="0085114C" w:rsidP="0085114C">
            <w:pPr>
              <w:jc w:val="center"/>
              <w:rPr>
                <w:rFonts w:eastAsia="Calibri" w:cs="Times New Roman"/>
                <w:sz w:val="22"/>
              </w:rPr>
            </w:pPr>
            <w:r w:rsidRPr="0085114C">
              <w:rPr>
                <w:rFonts w:eastAsia="Calibri" w:cs="Times New Roman"/>
                <w:sz w:val="22"/>
              </w:rPr>
              <w:t>m</w:t>
            </w:r>
            <w:r w:rsidRPr="0085114C">
              <w:rPr>
                <w:rFonts w:eastAsia="Calibri" w:cs="Times New Roman"/>
                <w:sz w:val="22"/>
                <w:vertAlign w:val="superscript"/>
              </w:rPr>
              <w:t>3</w:t>
            </w:r>
          </w:p>
        </w:tc>
        <w:tc>
          <w:tcPr>
            <w:tcW w:w="1367" w:type="dxa"/>
            <w:shd w:val="clear" w:color="auto" w:fill="auto"/>
          </w:tcPr>
          <w:p w14:paraId="1E2F24A9" w14:textId="77777777" w:rsidR="0085114C" w:rsidRPr="0085114C" w:rsidRDefault="0085114C" w:rsidP="0085114C">
            <w:pPr>
              <w:jc w:val="center"/>
              <w:rPr>
                <w:rFonts w:eastAsia="Calibri" w:cs="Times New Roman"/>
                <w:sz w:val="22"/>
              </w:rPr>
            </w:pPr>
            <w:r w:rsidRPr="0085114C">
              <w:rPr>
                <w:rFonts w:eastAsia="Calibri" w:cs="Times New Roman"/>
                <w:sz w:val="22"/>
              </w:rPr>
              <w:t>Kam nodoti notekūdeņi</w:t>
            </w:r>
          </w:p>
        </w:tc>
        <w:tc>
          <w:tcPr>
            <w:tcW w:w="1367" w:type="dxa"/>
          </w:tcPr>
          <w:p w14:paraId="119E1BD9" w14:textId="77777777" w:rsidR="0085114C" w:rsidRPr="0085114C" w:rsidRDefault="0085114C" w:rsidP="0085114C">
            <w:pPr>
              <w:jc w:val="center"/>
              <w:rPr>
                <w:rFonts w:eastAsia="Calibri" w:cs="Times New Roman"/>
                <w:sz w:val="22"/>
              </w:rPr>
            </w:pPr>
            <w:r w:rsidRPr="0085114C">
              <w:rPr>
                <w:rFonts w:eastAsia="Calibri" w:cs="Times New Roman"/>
                <w:sz w:val="22"/>
              </w:rPr>
              <w:t>Notekūdeņu izliešanas vietas adrese</w:t>
            </w:r>
          </w:p>
        </w:tc>
      </w:tr>
      <w:tr w:rsidR="0085114C" w:rsidRPr="0085114C" w14:paraId="2BED620B" w14:textId="77777777" w:rsidTr="00DF3511">
        <w:tc>
          <w:tcPr>
            <w:tcW w:w="546" w:type="dxa"/>
            <w:shd w:val="clear" w:color="auto" w:fill="auto"/>
          </w:tcPr>
          <w:p w14:paraId="65C2A98A" w14:textId="77777777" w:rsidR="0085114C" w:rsidRPr="0085114C" w:rsidRDefault="0085114C" w:rsidP="0085114C">
            <w:pPr>
              <w:jc w:val="left"/>
              <w:rPr>
                <w:rFonts w:eastAsia="Calibri" w:cs="Times New Roman"/>
              </w:rPr>
            </w:pPr>
            <w:r w:rsidRPr="0085114C">
              <w:rPr>
                <w:rFonts w:eastAsia="Calibri" w:cs="Times New Roman"/>
              </w:rPr>
              <w:t>1</w:t>
            </w:r>
          </w:p>
        </w:tc>
        <w:tc>
          <w:tcPr>
            <w:tcW w:w="1830" w:type="dxa"/>
            <w:shd w:val="clear" w:color="auto" w:fill="auto"/>
          </w:tcPr>
          <w:p w14:paraId="77EF0CBD" w14:textId="77777777" w:rsidR="0085114C" w:rsidRPr="0085114C" w:rsidRDefault="0085114C" w:rsidP="0085114C">
            <w:pPr>
              <w:jc w:val="left"/>
              <w:rPr>
                <w:rFonts w:eastAsia="Calibri" w:cs="Times New Roman"/>
              </w:rPr>
            </w:pPr>
            <w:r w:rsidRPr="0085114C">
              <w:rPr>
                <w:rFonts w:eastAsia="Calibri" w:cs="Times New Roman"/>
              </w:rPr>
              <w:t>2</w:t>
            </w:r>
          </w:p>
        </w:tc>
        <w:tc>
          <w:tcPr>
            <w:tcW w:w="993" w:type="dxa"/>
            <w:shd w:val="clear" w:color="auto" w:fill="auto"/>
          </w:tcPr>
          <w:p w14:paraId="28C8A74C" w14:textId="77777777" w:rsidR="0085114C" w:rsidRPr="0085114C" w:rsidRDefault="0085114C" w:rsidP="0085114C">
            <w:pPr>
              <w:jc w:val="left"/>
              <w:rPr>
                <w:rFonts w:eastAsia="Calibri" w:cs="Times New Roman"/>
              </w:rPr>
            </w:pPr>
            <w:r w:rsidRPr="0085114C">
              <w:rPr>
                <w:rFonts w:eastAsia="Calibri" w:cs="Times New Roman"/>
              </w:rPr>
              <w:t>3</w:t>
            </w:r>
          </w:p>
        </w:tc>
        <w:tc>
          <w:tcPr>
            <w:tcW w:w="1318" w:type="dxa"/>
          </w:tcPr>
          <w:p w14:paraId="34C6D32B" w14:textId="77777777" w:rsidR="0085114C" w:rsidRPr="0085114C" w:rsidRDefault="0085114C" w:rsidP="0085114C">
            <w:pPr>
              <w:jc w:val="left"/>
              <w:rPr>
                <w:rFonts w:eastAsia="Calibri" w:cs="Times New Roman"/>
              </w:rPr>
            </w:pPr>
            <w:r w:rsidRPr="0085114C">
              <w:rPr>
                <w:rFonts w:eastAsia="Calibri" w:cs="Times New Roman"/>
              </w:rPr>
              <w:t>4</w:t>
            </w:r>
          </w:p>
        </w:tc>
        <w:tc>
          <w:tcPr>
            <w:tcW w:w="1091" w:type="dxa"/>
            <w:shd w:val="clear" w:color="auto" w:fill="auto"/>
          </w:tcPr>
          <w:p w14:paraId="4A9FFA2D" w14:textId="77777777" w:rsidR="0085114C" w:rsidRPr="0085114C" w:rsidRDefault="0085114C" w:rsidP="0085114C">
            <w:pPr>
              <w:jc w:val="left"/>
              <w:rPr>
                <w:rFonts w:eastAsia="Calibri" w:cs="Times New Roman"/>
              </w:rPr>
            </w:pPr>
            <w:r w:rsidRPr="0085114C">
              <w:rPr>
                <w:rFonts w:eastAsia="Calibri" w:cs="Times New Roman"/>
              </w:rPr>
              <w:t>5</w:t>
            </w:r>
          </w:p>
        </w:tc>
        <w:tc>
          <w:tcPr>
            <w:tcW w:w="1043" w:type="dxa"/>
            <w:shd w:val="clear" w:color="auto" w:fill="auto"/>
          </w:tcPr>
          <w:p w14:paraId="764D7D37" w14:textId="77777777" w:rsidR="0085114C" w:rsidRPr="0085114C" w:rsidRDefault="0085114C" w:rsidP="0085114C">
            <w:pPr>
              <w:jc w:val="left"/>
              <w:rPr>
                <w:rFonts w:eastAsia="Calibri" w:cs="Times New Roman"/>
              </w:rPr>
            </w:pPr>
            <w:r w:rsidRPr="0085114C">
              <w:rPr>
                <w:rFonts w:eastAsia="Calibri" w:cs="Times New Roman"/>
              </w:rPr>
              <w:t>6</w:t>
            </w:r>
          </w:p>
        </w:tc>
        <w:tc>
          <w:tcPr>
            <w:tcW w:w="1367" w:type="dxa"/>
            <w:shd w:val="clear" w:color="auto" w:fill="auto"/>
          </w:tcPr>
          <w:p w14:paraId="15C9A443" w14:textId="77777777" w:rsidR="0085114C" w:rsidRPr="0085114C" w:rsidRDefault="0085114C" w:rsidP="0085114C">
            <w:pPr>
              <w:jc w:val="left"/>
              <w:rPr>
                <w:rFonts w:eastAsia="Calibri" w:cs="Times New Roman"/>
              </w:rPr>
            </w:pPr>
            <w:r w:rsidRPr="0085114C">
              <w:rPr>
                <w:rFonts w:eastAsia="Calibri" w:cs="Times New Roman"/>
              </w:rPr>
              <w:t>7</w:t>
            </w:r>
          </w:p>
        </w:tc>
        <w:tc>
          <w:tcPr>
            <w:tcW w:w="1367" w:type="dxa"/>
          </w:tcPr>
          <w:p w14:paraId="73AF6CC9" w14:textId="77777777" w:rsidR="0085114C" w:rsidRPr="0085114C" w:rsidRDefault="0085114C" w:rsidP="0085114C">
            <w:pPr>
              <w:jc w:val="left"/>
              <w:rPr>
                <w:rFonts w:eastAsia="Calibri" w:cs="Times New Roman"/>
              </w:rPr>
            </w:pPr>
            <w:r w:rsidRPr="0085114C">
              <w:rPr>
                <w:rFonts w:eastAsia="Calibri" w:cs="Times New Roman"/>
              </w:rPr>
              <w:t>8</w:t>
            </w:r>
          </w:p>
        </w:tc>
      </w:tr>
      <w:tr w:rsidR="0085114C" w:rsidRPr="0085114C" w14:paraId="4EA27546" w14:textId="77777777" w:rsidTr="00DF3511">
        <w:tc>
          <w:tcPr>
            <w:tcW w:w="546" w:type="dxa"/>
            <w:shd w:val="clear" w:color="auto" w:fill="auto"/>
          </w:tcPr>
          <w:p w14:paraId="4CD6FFC2" w14:textId="77777777" w:rsidR="0085114C" w:rsidRPr="0085114C" w:rsidRDefault="0085114C" w:rsidP="0085114C">
            <w:pPr>
              <w:jc w:val="left"/>
              <w:rPr>
                <w:rFonts w:eastAsia="Calibri" w:cs="Times New Roman"/>
              </w:rPr>
            </w:pPr>
          </w:p>
        </w:tc>
        <w:tc>
          <w:tcPr>
            <w:tcW w:w="1830" w:type="dxa"/>
            <w:shd w:val="clear" w:color="auto" w:fill="auto"/>
          </w:tcPr>
          <w:p w14:paraId="6F1EA56B" w14:textId="77777777" w:rsidR="0085114C" w:rsidRPr="0085114C" w:rsidRDefault="0085114C" w:rsidP="0085114C">
            <w:pPr>
              <w:jc w:val="left"/>
              <w:rPr>
                <w:rFonts w:eastAsia="Calibri" w:cs="Times New Roman"/>
              </w:rPr>
            </w:pPr>
          </w:p>
        </w:tc>
        <w:tc>
          <w:tcPr>
            <w:tcW w:w="993" w:type="dxa"/>
            <w:shd w:val="clear" w:color="auto" w:fill="auto"/>
          </w:tcPr>
          <w:p w14:paraId="05BCE1F3" w14:textId="77777777" w:rsidR="0085114C" w:rsidRPr="0085114C" w:rsidRDefault="0085114C" w:rsidP="0085114C">
            <w:pPr>
              <w:jc w:val="left"/>
              <w:rPr>
                <w:rFonts w:eastAsia="Calibri" w:cs="Times New Roman"/>
              </w:rPr>
            </w:pPr>
          </w:p>
        </w:tc>
        <w:tc>
          <w:tcPr>
            <w:tcW w:w="1318" w:type="dxa"/>
          </w:tcPr>
          <w:p w14:paraId="3A34E64B" w14:textId="77777777" w:rsidR="0085114C" w:rsidRPr="0085114C" w:rsidRDefault="0085114C" w:rsidP="0085114C">
            <w:pPr>
              <w:jc w:val="left"/>
              <w:rPr>
                <w:rFonts w:eastAsia="Calibri" w:cs="Times New Roman"/>
              </w:rPr>
            </w:pPr>
          </w:p>
        </w:tc>
        <w:tc>
          <w:tcPr>
            <w:tcW w:w="1091" w:type="dxa"/>
            <w:shd w:val="clear" w:color="auto" w:fill="auto"/>
          </w:tcPr>
          <w:p w14:paraId="1A739BDF" w14:textId="77777777" w:rsidR="0085114C" w:rsidRPr="0085114C" w:rsidRDefault="0085114C" w:rsidP="0085114C">
            <w:pPr>
              <w:jc w:val="left"/>
              <w:rPr>
                <w:rFonts w:eastAsia="Calibri" w:cs="Times New Roman"/>
              </w:rPr>
            </w:pPr>
          </w:p>
        </w:tc>
        <w:tc>
          <w:tcPr>
            <w:tcW w:w="1043" w:type="dxa"/>
            <w:shd w:val="clear" w:color="auto" w:fill="auto"/>
          </w:tcPr>
          <w:p w14:paraId="602F7E92" w14:textId="77777777" w:rsidR="0085114C" w:rsidRPr="0085114C" w:rsidRDefault="0085114C" w:rsidP="0085114C">
            <w:pPr>
              <w:jc w:val="left"/>
              <w:rPr>
                <w:rFonts w:eastAsia="Calibri" w:cs="Times New Roman"/>
              </w:rPr>
            </w:pPr>
          </w:p>
        </w:tc>
        <w:tc>
          <w:tcPr>
            <w:tcW w:w="1367" w:type="dxa"/>
            <w:shd w:val="clear" w:color="auto" w:fill="auto"/>
          </w:tcPr>
          <w:p w14:paraId="19178899" w14:textId="77777777" w:rsidR="0085114C" w:rsidRPr="0085114C" w:rsidRDefault="0085114C" w:rsidP="0085114C">
            <w:pPr>
              <w:jc w:val="left"/>
              <w:rPr>
                <w:rFonts w:eastAsia="Calibri" w:cs="Times New Roman"/>
              </w:rPr>
            </w:pPr>
          </w:p>
        </w:tc>
        <w:tc>
          <w:tcPr>
            <w:tcW w:w="1367" w:type="dxa"/>
          </w:tcPr>
          <w:p w14:paraId="36E01C17" w14:textId="77777777" w:rsidR="0085114C" w:rsidRPr="0085114C" w:rsidRDefault="0085114C" w:rsidP="0085114C">
            <w:pPr>
              <w:jc w:val="left"/>
              <w:rPr>
                <w:rFonts w:eastAsia="Calibri" w:cs="Times New Roman"/>
              </w:rPr>
            </w:pPr>
          </w:p>
        </w:tc>
      </w:tr>
      <w:tr w:rsidR="0085114C" w:rsidRPr="0085114C" w14:paraId="0946DEC1" w14:textId="77777777" w:rsidTr="00DF3511">
        <w:tc>
          <w:tcPr>
            <w:tcW w:w="546" w:type="dxa"/>
            <w:shd w:val="clear" w:color="auto" w:fill="auto"/>
          </w:tcPr>
          <w:p w14:paraId="4979CCE1" w14:textId="77777777" w:rsidR="0085114C" w:rsidRPr="0085114C" w:rsidRDefault="0085114C" w:rsidP="0085114C">
            <w:pPr>
              <w:jc w:val="left"/>
              <w:rPr>
                <w:rFonts w:eastAsia="Calibri" w:cs="Times New Roman"/>
              </w:rPr>
            </w:pPr>
          </w:p>
        </w:tc>
        <w:tc>
          <w:tcPr>
            <w:tcW w:w="1830" w:type="dxa"/>
            <w:shd w:val="clear" w:color="auto" w:fill="auto"/>
          </w:tcPr>
          <w:p w14:paraId="60B5B465" w14:textId="77777777" w:rsidR="0085114C" w:rsidRPr="0085114C" w:rsidRDefault="0085114C" w:rsidP="0085114C">
            <w:pPr>
              <w:jc w:val="left"/>
              <w:rPr>
                <w:rFonts w:eastAsia="Calibri" w:cs="Times New Roman"/>
              </w:rPr>
            </w:pPr>
          </w:p>
        </w:tc>
        <w:tc>
          <w:tcPr>
            <w:tcW w:w="993" w:type="dxa"/>
            <w:shd w:val="clear" w:color="auto" w:fill="auto"/>
          </w:tcPr>
          <w:p w14:paraId="35D66CAB" w14:textId="77777777" w:rsidR="0085114C" w:rsidRPr="0085114C" w:rsidRDefault="0085114C" w:rsidP="0085114C">
            <w:pPr>
              <w:jc w:val="left"/>
              <w:rPr>
                <w:rFonts w:eastAsia="Calibri" w:cs="Times New Roman"/>
              </w:rPr>
            </w:pPr>
          </w:p>
        </w:tc>
        <w:tc>
          <w:tcPr>
            <w:tcW w:w="1318" w:type="dxa"/>
          </w:tcPr>
          <w:p w14:paraId="7E13BE20" w14:textId="77777777" w:rsidR="0085114C" w:rsidRPr="0085114C" w:rsidRDefault="0085114C" w:rsidP="0085114C">
            <w:pPr>
              <w:jc w:val="left"/>
              <w:rPr>
                <w:rFonts w:eastAsia="Calibri" w:cs="Times New Roman"/>
              </w:rPr>
            </w:pPr>
          </w:p>
        </w:tc>
        <w:tc>
          <w:tcPr>
            <w:tcW w:w="1091" w:type="dxa"/>
            <w:shd w:val="clear" w:color="auto" w:fill="auto"/>
          </w:tcPr>
          <w:p w14:paraId="5671C1F1" w14:textId="77777777" w:rsidR="0085114C" w:rsidRPr="0085114C" w:rsidRDefault="0085114C" w:rsidP="0085114C">
            <w:pPr>
              <w:jc w:val="left"/>
              <w:rPr>
                <w:rFonts w:eastAsia="Calibri" w:cs="Times New Roman"/>
              </w:rPr>
            </w:pPr>
          </w:p>
        </w:tc>
        <w:tc>
          <w:tcPr>
            <w:tcW w:w="1043" w:type="dxa"/>
            <w:shd w:val="clear" w:color="auto" w:fill="auto"/>
          </w:tcPr>
          <w:p w14:paraId="652A1F2D" w14:textId="77777777" w:rsidR="0085114C" w:rsidRPr="0085114C" w:rsidRDefault="0085114C" w:rsidP="0085114C">
            <w:pPr>
              <w:jc w:val="left"/>
              <w:rPr>
                <w:rFonts w:eastAsia="Calibri" w:cs="Times New Roman"/>
              </w:rPr>
            </w:pPr>
          </w:p>
        </w:tc>
        <w:tc>
          <w:tcPr>
            <w:tcW w:w="1367" w:type="dxa"/>
            <w:shd w:val="clear" w:color="auto" w:fill="auto"/>
          </w:tcPr>
          <w:p w14:paraId="1BFAFF61" w14:textId="77777777" w:rsidR="0085114C" w:rsidRPr="0085114C" w:rsidRDefault="0085114C" w:rsidP="0085114C">
            <w:pPr>
              <w:jc w:val="left"/>
              <w:rPr>
                <w:rFonts w:eastAsia="Calibri" w:cs="Times New Roman"/>
              </w:rPr>
            </w:pPr>
          </w:p>
        </w:tc>
        <w:tc>
          <w:tcPr>
            <w:tcW w:w="1367" w:type="dxa"/>
          </w:tcPr>
          <w:p w14:paraId="0723F3A6" w14:textId="77777777" w:rsidR="0085114C" w:rsidRPr="0085114C" w:rsidRDefault="0085114C" w:rsidP="0085114C">
            <w:pPr>
              <w:jc w:val="left"/>
              <w:rPr>
                <w:rFonts w:eastAsia="Calibri" w:cs="Times New Roman"/>
              </w:rPr>
            </w:pPr>
          </w:p>
        </w:tc>
      </w:tr>
    </w:tbl>
    <w:p w14:paraId="7EDC5578" w14:textId="77777777" w:rsidR="0085114C" w:rsidRPr="0085114C" w:rsidRDefault="0085114C" w:rsidP="0085114C">
      <w:pPr>
        <w:jc w:val="left"/>
        <w:rPr>
          <w:rFonts w:eastAsia="Calibri" w:cs="Times New Roman"/>
        </w:rPr>
      </w:pPr>
    </w:p>
    <w:p w14:paraId="65C7E81C" w14:textId="77777777" w:rsidR="0085114C" w:rsidRPr="0085114C" w:rsidRDefault="0085114C" w:rsidP="0085114C">
      <w:pPr>
        <w:jc w:val="left"/>
        <w:rPr>
          <w:rFonts w:eastAsia="Calibri" w:cs="Times New Roman"/>
        </w:rPr>
      </w:pPr>
    </w:p>
    <w:p w14:paraId="41205C67" w14:textId="77777777" w:rsidR="0085114C" w:rsidRPr="0085114C" w:rsidRDefault="0085114C" w:rsidP="0085114C">
      <w:pPr>
        <w:jc w:val="left"/>
        <w:rPr>
          <w:rFonts w:eastAsia="Calibri" w:cs="Times New Roman"/>
        </w:rPr>
      </w:pPr>
      <w:r w:rsidRPr="0085114C">
        <w:rPr>
          <w:rFonts w:eastAsia="Calibri" w:cs="Times New Roman"/>
        </w:rPr>
        <w:t>Datums</w:t>
      </w:r>
      <w:r w:rsidRPr="0085114C">
        <w:rPr>
          <w:rFonts w:eastAsia="Calibri" w:cs="Times New Roman"/>
        </w:rPr>
        <w:tab/>
        <w:t>_______________________</w:t>
      </w:r>
      <w:r w:rsidRPr="0085114C">
        <w:rPr>
          <w:rFonts w:eastAsia="Calibri" w:cs="Times New Roman"/>
        </w:rPr>
        <w:tab/>
      </w:r>
      <w:r w:rsidRPr="0085114C">
        <w:rPr>
          <w:rFonts w:eastAsia="Calibri" w:cs="Times New Roman"/>
        </w:rPr>
        <w:tab/>
      </w:r>
      <w:r w:rsidRPr="0085114C">
        <w:rPr>
          <w:rFonts w:eastAsia="Calibri" w:cs="Times New Roman"/>
        </w:rPr>
        <w:tab/>
      </w:r>
    </w:p>
    <w:p w14:paraId="1185BA48" w14:textId="77777777" w:rsidR="0085114C" w:rsidRPr="0085114C" w:rsidRDefault="0085114C" w:rsidP="0085114C">
      <w:pPr>
        <w:jc w:val="left"/>
        <w:rPr>
          <w:rFonts w:eastAsia="Calibri" w:cs="Times New Roman"/>
        </w:rPr>
      </w:pPr>
      <w:r w:rsidRPr="0085114C">
        <w:rPr>
          <w:rFonts w:eastAsia="Calibri" w:cs="Times New Roman"/>
        </w:rPr>
        <w:t>Asenizatora nosaukums/ vārds, uzvārds      ____________________________</w:t>
      </w:r>
    </w:p>
    <w:p w14:paraId="52480DFC" w14:textId="77777777" w:rsidR="0085114C" w:rsidRPr="0085114C" w:rsidRDefault="0085114C" w:rsidP="0085114C">
      <w:pPr>
        <w:jc w:val="left"/>
        <w:rPr>
          <w:rFonts w:eastAsia="Calibri" w:cs="Times New Roman"/>
        </w:rPr>
      </w:pPr>
      <w:r w:rsidRPr="0085114C">
        <w:rPr>
          <w:rFonts w:eastAsia="Calibri" w:cs="Times New Roman"/>
        </w:rPr>
        <w:t>Reģistrācijas nr./nodokļu maksātāja kods    ____________________________</w:t>
      </w:r>
    </w:p>
    <w:p w14:paraId="314D4E5F" w14:textId="77777777" w:rsidR="0085114C" w:rsidRPr="0085114C" w:rsidRDefault="0085114C" w:rsidP="0085114C">
      <w:pPr>
        <w:jc w:val="left"/>
        <w:rPr>
          <w:rFonts w:eastAsia="Calibri" w:cs="Times New Roman"/>
        </w:rPr>
      </w:pPr>
    </w:p>
    <w:p w14:paraId="7DC45379" w14:textId="77777777" w:rsidR="0085114C" w:rsidRPr="0085114C" w:rsidRDefault="0085114C" w:rsidP="0085114C">
      <w:pPr>
        <w:jc w:val="left"/>
        <w:rPr>
          <w:rFonts w:eastAsia="Calibri" w:cs="Times New Roman"/>
        </w:rPr>
      </w:pPr>
      <w:r w:rsidRPr="0085114C">
        <w:rPr>
          <w:rFonts w:eastAsia="Calibri" w:cs="Times New Roman"/>
        </w:rPr>
        <w:t xml:space="preserve"> _____________________________</w:t>
      </w:r>
    </w:p>
    <w:p w14:paraId="6FC3354D" w14:textId="77777777" w:rsidR="0085114C" w:rsidRPr="0085114C" w:rsidRDefault="0085114C" w:rsidP="0085114C">
      <w:pPr>
        <w:jc w:val="left"/>
        <w:rPr>
          <w:rFonts w:eastAsia="Calibri" w:cs="Times New Roman"/>
          <w:i/>
        </w:rPr>
      </w:pPr>
      <w:r w:rsidRPr="0085114C">
        <w:rPr>
          <w:rFonts w:eastAsia="Calibri" w:cs="Times New Roman"/>
          <w:i/>
        </w:rPr>
        <w:t>(personiskais paraksts)</w:t>
      </w:r>
    </w:p>
    <w:p w14:paraId="2EE0BDFD" w14:textId="77777777" w:rsidR="0085114C" w:rsidRPr="0085114C" w:rsidRDefault="0085114C" w:rsidP="0085114C">
      <w:pPr>
        <w:keepNext/>
        <w:jc w:val="right"/>
        <w:outlineLvl w:val="1"/>
        <w:rPr>
          <w:rFonts w:eastAsia="Calibri" w:cs="Times New Roman"/>
          <w:i/>
        </w:rPr>
      </w:pPr>
    </w:p>
    <w:p w14:paraId="7EE565DA" w14:textId="77777777" w:rsidR="0085114C" w:rsidRPr="0085114C" w:rsidRDefault="0085114C" w:rsidP="0085114C">
      <w:pPr>
        <w:rPr>
          <w:rFonts w:eastAsia="Calibri" w:cs="Times New Roman"/>
        </w:rPr>
      </w:pPr>
    </w:p>
    <w:p w14:paraId="41815F52" w14:textId="77777777" w:rsidR="0085114C" w:rsidRPr="0085114C" w:rsidRDefault="0085114C" w:rsidP="0085114C">
      <w:pPr>
        <w:rPr>
          <w:rFonts w:eastAsia="Calibri" w:cs="Times New Roman"/>
        </w:rPr>
      </w:pPr>
    </w:p>
    <w:p w14:paraId="1B32A1D6" w14:textId="77777777" w:rsidR="0085114C" w:rsidRPr="0085114C" w:rsidRDefault="0085114C" w:rsidP="0085114C">
      <w:pPr>
        <w:keepNext/>
        <w:jc w:val="right"/>
        <w:outlineLvl w:val="1"/>
        <w:rPr>
          <w:rFonts w:eastAsia="Calibri" w:cs="Times New Roman"/>
          <w:b/>
        </w:rPr>
        <w:sectPr w:rsidR="0085114C" w:rsidRPr="0085114C" w:rsidSect="007B36E6">
          <w:pgSz w:w="11906" w:h="16838"/>
          <w:pgMar w:top="1134" w:right="851" w:bottom="1134" w:left="1701" w:header="709" w:footer="709" w:gutter="0"/>
          <w:cols w:space="708"/>
          <w:docGrid w:linePitch="360"/>
        </w:sectPr>
      </w:pPr>
    </w:p>
    <w:p w14:paraId="00774871" w14:textId="77777777" w:rsidR="0085114C" w:rsidRPr="0085114C" w:rsidRDefault="0085114C" w:rsidP="0085114C">
      <w:pPr>
        <w:keepNext/>
        <w:jc w:val="right"/>
        <w:outlineLvl w:val="1"/>
        <w:rPr>
          <w:rFonts w:eastAsia="Calibri" w:cs="Times New Roman"/>
          <w:b/>
        </w:rPr>
      </w:pPr>
      <w:r w:rsidRPr="0085114C">
        <w:rPr>
          <w:rFonts w:eastAsia="Calibri" w:cs="Times New Roman"/>
          <w:b/>
        </w:rPr>
        <w:lastRenderedPageBreak/>
        <w:t>4.pielikums</w:t>
      </w:r>
    </w:p>
    <w:p w14:paraId="7B22C547" w14:textId="77777777" w:rsidR="0085114C" w:rsidRPr="0085114C" w:rsidRDefault="0085114C" w:rsidP="0085114C">
      <w:pPr>
        <w:keepNext/>
        <w:jc w:val="right"/>
        <w:outlineLvl w:val="0"/>
        <w:rPr>
          <w:rFonts w:eastAsia="Times New Roman" w:cs="Times New Roman"/>
          <w:bCs/>
          <w:kern w:val="32"/>
          <w:szCs w:val="24"/>
          <w:lang w:val="x-none"/>
        </w:rPr>
      </w:pPr>
      <w:r w:rsidRPr="0085114C">
        <w:rPr>
          <w:rFonts w:eastAsia="Calibri" w:cs="Times New Roman"/>
        </w:rPr>
        <w:t xml:space="preserve"> </w:t>
      </w:r>
      <w:r w:rsidRPr="0085114C">
        <w:rPr>
          <w:rFonts w:eastAsia="Times New Roman" w:cs="Times New Roman"/>
          <w:bCs/>
          <w:kern w:val="32"/>
          <w:szCs w:val="24"/>
          <w:lang w:val="x-none"/>
        </w:rPr>
        <w:t>20</w:t>
      </w:r>
      <w:r w:rsidRPr="0085114C">
        <w:rPr>
          <w:rFonts w:eastAsia="Times New Roman" w:cs="Times New Roman"/>
          <w:bCs/>
          <w:kern w:val="32"/>
          <w:szCs w:val="24"/>
        </w:rPr>
        <w:t>22</w:t>
      </w:r>
      <w:r w:rsidRPr="0085114C">
        <w:rPr>
          <w:rFonts w:eastAsia="Times New Roman" w:cs="Times New Roman"/>
          <w:bCs/>
          <w:kern w:val="32"/>
          <w:szCs w:val="24"/>
          <w:lang w:val="x-none"/>
        </w:rPr>
        <w:t xml:space="preserve">.gada </w:t>
      </w:r>
      <w:r w:rsidRPr="0085114C">
        <w:rPr>
          <w:rFonts w:eastAsia="Times New Roman" w:cs="Times New Roman"/>
          <w:bCs/>
          <w:kern w:val="32"/>
          <w:szCs w:val="24"/>
        </w:rPr>
        <w:t>24.februāra</w:t>
      </w:r>
      <w:r w:rsidRPr="0085114C">
        <w:rPr>
          <w:rFonts w:eastAsia="Times New Roman" w:cs="Times New Roman"/>
          <w:bCs/>
          <w:kern w:val="32"/>
          <w:szCs w:val="24"/>
          <w:lang w:val="x-none"/>
        </w:rPr>
        <w:t xml:space="preserve"> </w:t>
      </w:r>
    </w:p>
    <w:p w14:paraId="7FF737C4" w14:textId="77777777" w:rsidR="0085114C" w:rsidRPr="0085114C" w:rsidRDefault="0085114C" w:rsidP="0085114C">
      <w:pPr>
        <w:keepNext/>
        <w:jc w:val="right"/>
        <w:outlineLvl w:val="0"/>
        <w:rPr>
          <w:rFonts w:eastAsia="Times New Roman" w:cs="Times New Roman"/>
          <w:bCs/>
          <w:kern w:val="32"/>
          <w:szCs w:val="24"/>
        </w:rPr>
      </w:pPr>
      <w:r w:rsidRPr="0085114C">
        <w:rPr>
          <w:rFonts w:eastAsia="Times New Roman" w:cs="Times New Roman"/>
          <w:bCs/>
          <w:kern w:val="32"/>
          <w:szCs w:val="24"/>
          <w:lang w:val="x-none"/>
        </w:rPr>
        <w:t>saistošajiem noteikumiem Nr.</w:t>
      </w:r>
      <w:r w:rsidRPr="0085114C">
        <w:rPr>
          <w:rFonts w:eastAsia="Times New Roman" w:cs="Times New Roman"/>
          <w:bCs/>
          <w:kern w:val="32"/>
          <w:szCs w:val="24"/>
        </w:rPr>
        <w:t>11</w:t>
      </w:r>
    </w:p>
    <w:p w14:paraId="4A235310" w14:textId="77777777" w:rsidR="0085114C" w:rsidRPr="0085114C" w:rsidRDefault="0085114C" w:rsidP="0085114C">
      <w:pPr>
        <w:jc w:val="left"/>
        <w:rPr>
          <w:rFonts w:eastAsia="Times New Roman" w:cs="Times New Roman"/>
          <w:sz w:val="16"/>
          <w:szCs w:val="16"/>
        </w:rPr>
      </w:pPr>
    </w:p>
    <w:p w14:paraId="48366634" w14:textId="77777777" w:rsidR="0085114C" w:rsidRPr="0085114C" w:rsidRDefault="0085114C" w:rsidP="0085114C">
      <w:pPr>
        <w:jc w:val="left"/>
        <w:rPr>
          <w:rFonts w:eastAsia="Times New Roman" w:cs="Times New Roman"/>
          <w:sz w:val="16"/>
          <w:szCs w:val="16"/>
        </w:rPr>
      </w:pPr>
    </w:p>
    <w:p w14:paraId="69FBA71D" w14:textId="77777777" w:rsidR="0085114C" w:rsidRPr="0085114C" w:rsidRDefault="0085114C" w:rsidP="0085114C">
      <w:pPr>
        <w:jc w:val="left"/>
        <w:rPr>
          <w:rFonts w:eastAsia="Times New Roman" w:cs="Times New Roman"/>
          <w:sz w:val="16"/>
          <w:szCs w:val="16"/>
        </w:rPr>
      </w:pPr>
    </w:p>
    <w:p w14:paraId="7646F5A6" w14:textId="77777777" w:rsidR="0085114C" w:rsidRPr="0085114C" w:rsidRDefault="0085114C" w:rsidP="0085114C">
      <w:pPr>
        <w:jc w:val="left"/>
        <w:rPr>
          <w:rFonts w:eastAsia="Times New Roman" w:cs="Times New Roman"/>
          <w:sz w:val="16"/>
          <w:szCs w:val="16"/>
        </w:rPr>
      </w:pPr>
    </w:p>
    <w:tbl>
      <w:tblPr>
        <w:tblW w:w="9067" w:type="dxa"/>
        <w:tblInd w:w="113" w:type="dxa"/>
        <w:tblLook w:val="04A0" w:firstRow="1" w:lastRow="0" w:firstColumn="1" w:lastColumn="0" w:noHBand="0" w:noVBand="1"/>
      </w:tblPr>
      <w:tblGrid>
        <w:gridCol w:w="1980"/>
        <w:gridCol w:w="2410"/>
        <w:gridCol w:w="2126"/>
        <w:gridCol w:w="2551"/>
      </w:tblGrid>
      <w:tr w:rsidR="0085114C" w:rsidRPr="0085114C" w14:paraId="66CEB4F8" w14:textId="77777777" w:rsidTr="00DF3511">
        <w:trPr>
          <w:trHeight w:val="60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4AD3A6" w14:textId="77777777" w:rsidR="0085114C" w:rsidRPr="0085114C" w:rsidRDefault="0085114C" w:rsidP="0085114C">
            <w:pPr>
              <w:jc w:val="center"/>
              <w:rPr>
                <w:rFonts w:eastAsia="Times New Roman" w:cs="Times New Roman"/>
                <w:b/>
                <w:bCs/>
                <w:color w:val="000000"/>
                <w:sz w:val="22"/>
              </w:rPr>
            </w:pPr>
            <w:r w:rsidRPr="0085114C">
              <w:rPr>
                <w:rFonts w:eastAsia="Times New Roman" w:cs="Times New Roman"/>
                <w:b/>
                <w:bCs/>
                <w:color w:val="000000"/>
                <w:sz w:val="22"/>
              </w:rPr>
              <w:t>Vielas</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20A641FA" w14:textId="77777777" w:rsidR="0085114C" w:rsidRPr="0085114C" w:rsidRDefault="0085114C" w:rsidP="0085114C">
            <w:pPr>
              <w:jc w:val="center"/>
              <w:rPr>
                <w:rFonts w:eastAsia="Times New Roman" w:cs="Times New Roman"/>
                <w:b/>
                <w:bCs/>
                <w:color w:val="000000"/>
                <w:sz w:val="22"/>
              </w:rPr>
            </w:pPr>
            <w:r w:rsidRPr="0085114C">
              <w:rPr>
                <w:rFonts w:eastAsia="Times New Roman" w:cs="Times New Roman"/>
                <w:b/>
                <w:bCs/>
                <w:color w:val="000000"/>
                <w:sz w:val="22"/>
              </w:rPr>
              <w:t>Maksimāli pieļaujamā koncentrācija (mg/l)</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253DCFEA" w14:textId="77777777" w:rsidR="0085114C" w:rsidRPr="0085114C" w:rsidRDefault="0085114C" w:rsidP="0085114C">
            <w:pPr>
              <w:jc w:val="center"/>
              <w:rPr>
                <w:rFonts w:eastAsia="Times New Roman" w:cs="Times New Roman"/>
                <w:b/>
                <w:bCs/>
                <w:color w:val="000000"/>
                <w:sz w:val="22"/>
              </w:rPr>
            </w:pPr>
            <w:r w:rsidRPr="0085114C">
              <w:rPr>
                <w:rFonts w:eastAsia="Times New Roman" w:cs="Times New Roman"/>
                <w:b/>
                <w:bCs/>
                <w:color w:val="000000"/>
                <w:sz w:val="22"/>
              </w:rPr>
              <w:t>Viela</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4F5E1168" w14:textId="77777777" w:rsidR="0085114C" w:rsidRPr="0085114C" w:rsidRDefault="0085114C" w:rsidP="0085114C">
            <w:pPr>
              <w:jc w:val="center"/>
              <w:rPr>
                <w:rFonts w:eastAsia="Times New Roman" w:cs="Times New Roman"/>
                <w:b/>
                <w:bCs/>
                <w:color w:val="000000"/>
                <w:sz w:val="22"/>
              </w:rPr>
            </w:pPr>
            <w:r w:rsidRPr="0085114C">
              <w:rPr>
                <w:rFonts w:eastAsia="Times New Roman" w:cs="Times New Roman"/>
                <w:b/>
                <w:bCs/>
                <w:color w:val="000000"/>
                <w:sz w:val="22"/>
              </w:rPr>
              <w:t>Maksimāli pieļaujamā koncentrācija (mg/l)</w:t>
            </w:r>
          </w:p>
        </w:tc>
      </w:tr>
      <w:tr w:rsidR="0085114C" w:rsidRPr="0085114C" w14:paraId="028CA8CD" w14:textId="77777777" w:rsidTr="00DF3511">
        <w:trPr>
          <w:trHeight w:val="288"/>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23018768" w14:textId="77777777" w:rsidR="0085114C" w:rsidRPr="0085114C" w:rsidRDefault="0085114C" w:rsidP="0085114C">
            <w:pPr>
              <w:jc w:val="left"/>
              <w:rPr>
                <w:rFonts w:eastAsia="Times New Roman" w:cs="Times New Roman"/>
                <w:color w:val="000000"/>
                <w:sz w:val="22"/>
              </w:rPr>
            </w:pPr>
            <w:r w:rsidRPr="0085114C">
              <w:rPr>
                <w:rFonts w:eastAsia="Times New Roman" w:cs="Times New Roman"/>
                <w:color w:val="000000"/>
                <w:sz w:val="22"/>
              </w:rPr>
              <w:t>BSP5</w:t>
            </w:r>
          </w:p>
        </w:tc>
        <w:tc>
          <w:tcPr>
            <w:tcW w:w="2410" w:type="dxa"/>
            <w:tcBorders>
              <w:top w:val="nil"/>
              <w:left w:val="nil"/>
              <w:bottom w:val="single" w:sz="4" w:space="0" w:color="auto"/>
              <w:right w:val="single" w:sz="4" w:space="0" w:color="auto"/>
            </w:tcBorders>
            <w:shd w:val="clear" w:color="auto" w:fill="auto"/>
            <w:noWrap/>
            <w:vAlign w:val="bottom"/>
            <w:hideMark/>
          </w:tcPr>
          <w:p w14:paraId="0CB4572F" w14:textId="77777777" w:rsidR="0085114C" w:rsidRPr="0085114C" w:rsidRDefault="0085114C" w:rsidP="0085114C">
            <w:pPr>
              <w:jc w:val="center"/>
              <w:rPr>
                <w:rFonts w:eastAsia="Times New Roman" w:cs="Times New Roman"/>
                <w:color w:val="000000"/>
                <w:sz w:val="22"/>
              </w:rPr>
            </w:pPr>
            <w:r w:rsidRPr="0085114C">
              <w:rPr>
                <w:rFonts w:eastAsia="Times New Roman" w:cs="Times New Roman"/>
                <w:color w:val="000000"/>
                <w:sz w:val="22"/>
              </w:rPr>
              <w:t>1200</w:t>
            </w:r>
          </w:p>
        </w:tc>
        <w:tc>
          <w:tcPr>
            <w:tcW w:w="2126" w:type="dxa"/>
            <w:tcBorders>
              <w:top w:val="nil"/>
              <w:left w:val="nil"/>
              <w:bottom w:val="single" w:sz="4" w:space="0" w:color="auto"/>
              <w:right w:val="single" w:sz="4" w:space="0" w:color="auto"/>
            </w:tcBorders>
            <w:shd w:val="clear" w:color="auto" w:fill="auto"/>
            <w:noWrap/>
            <w:vAlign w:val="bottom"/>
            <w:hideMark/>
          </w:tcPr>
          <w:p w14:paraId="7D81549A" w14:textId="77777777" w:rsidR="0085114C" w:rsidRPr="0085114C" w:rsidRDefault="0085114C" w:rsidP="0085114C">
            <w:pPr>
              <w:jc w:val="left"/>
              <w:rPr>
                <w:rFonts w:eastAsia="Times New Roman" w:cs="Times New Roman"/>
                <w:color w:val="000000"/>
                <w:sz w:val="22"/>
              </w:rPr>
            </w:pPr>
            <w:r w:rsidRPr="0085114C">
              <w:rPr>
                <w:rFonts w:eastAsia="Times New Roman" w:cs="Times New Roman"/>
                <w:color w:val="000000"/>
                <w:sz w:val="22"/>
              </w:rPr>
              <w:t>Niķelis</w:t>
            </w:r>
          </w:p>
        </w:tc>
        <w:tc>
          <w:tcPr>
            <w:tcW w:w="2551" w:type="dxa"/>
            <w:tcBorders>
              <w:top w:val="nil"/>
              <w:left w:val="nil"/>
              <w:bottom w:val="single" w:sz="4" w:space="0" w:color="auto"/>
              <w:right w:val="single" w:sz="4" w:space="0" w:color="auto"/>
            </w:tcBorders>
            <w:shd w:val="clear" w:color="auto" w:fill="auto"/>
            <w:noWrap/>
            <w:vAlign w:val="bottom"/>
            <w:hideMark/>
          </w:tcPr>
          <w:p w14:paraId="6597906E" w14:textId="77777777" w:rsidR="0085114C" w:rsidRPr="0085114C" w:rsidRDefault="0085114C" w:rsidP="0085114C">
            <w:pPr>
              <w:jc w:val="left"/>
              <w:rPr>
                <w:rFonts w:eastAsia="Times New Roman" w:cs="Times New Roman"/>
                <w:color w:val="000000"/>
                <w:sz w:val="22"/>
              </w:rPr>
            </w:pPr>
            <w:r w:rsidRPr="0085114C">
              <w:rPr>
                <w:rFonts w:eastAsia="Times New Roman" w:cs="Times New Roman"/>
                <w:color w:val="000000"/>
                <w:sz w:val="22"/>
              </w:rPr>
              <w:t>1</w:t>
            </w:r>
          </w:p>
        </w:tc>
      </w:tr>
      <w:tr w:rsidR="0085114C" w:rsidRPr="0085114C" w14:paraId="5015707B" w14:textId="77777777" w:rsidTr="00DF3511">
        <w:trPr>
          <w:trHeight w:val="288"/>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693475F8" w14:textId="77777777" w:rsidR="0085114C" w:rsidRPr="0085114C" w:rsidRDefault="0085114C" w:rsidP="0085114C">
            <w:pPr>
              <w:jc w:val="left"/>
              <w:rPr>
                <w:rFonts w:eastAsia="Times New Roman" w:cs="Times New Roman"/>
                <w:color w:val="000000"/>
                <w:sz w:val="22"/>
              </w:rPr>
            </w:pPr>
            <w:r w:rsidRPr="0085114C">
              <w:rPr>
                <w:rFonts w:eastAsia="Times New Roman" w:cs="Times New Roman"/>
                <w:color w:val="000000"/>
                <w:sz w:val="22"/>
              </w:rPr>
              <w:t>ĶSP</w:t>
            </w:r>
          </w:p>
        </w:tc>
        <w:tc>
          <w:tcPr>
            <w:tcW w:w="2410" w:type="dxa"/>
            <w:tcBorders>
              <w:top w:val="nil"/>
              <w:left w:val="nil"/>
              <w:bottom w:val="single" w:sz="4" w:space="0" w:color="auto"/>
              <w:right w:val="single" w:sz="4" w:space="0" w:color="auto"/>
            </w:tcBorders>
            <w:shd w:val="clear" w:color="auto" w:fill="auto"/>
            <w:noWrap/>
            <w:vAlign w:val="bottom"/>
            <w:hideMark/>
          </w:tcPr>
          <w:p w14:paraId="1C9E9F76" w14:textId="77777777" w:rsidR="0085114C" w:rsidRPr="0085114C" w:rsidRDefault="0085114C" w:rsidP="0085114C">
            <w:pPr>
              <w:jc w:val="center"/>
              <w:rPr>
                <w:rFonts w:eastAsia="Times New Roman" w:cs="Times New Roman"/>
                <w:color w:val="000000"/>
                <w:sz w:val="22"/>
              </w:rPr>
            </w:pPr>
            <w:r w:rsidRPr="0085114C">
              <w:rPr>
                <w:rFonts w:eastAsia="Times New Roman" w:cs="Times New Roman"/>
                <w:color w:val="000000"/>
                <w:sz w:val="22"/>
              </w:rPr>
              <w:t>2200</w:t>
            </w:r>
          </w:p>
        </w:tc>
        <w:tc>
          <w:tcPr>
            <w:tcW w:w="2126" w:type="dxa"/>
            <w:tcBorders>
              <w:top w:val="nil"/>
              <w:left w:val="nil"/>
              <w:bottom w:val="single" w:sz="4" w:space="0" w:color="auto"/>
              <w:right w:val="single" w:sz="4" w:space="0" w:color="auto"/>
            </w:tcBorders>
            <w:shd w:val="clear" w:color="auto" w:fill="auto"/>
            <w:noWrap/>
            <w:vAlign w:val="bottom"/>
            <w:hideMark/>
          </w:tcPr>
          <w:p w14:paraId="0C583FB9" w14:textId="77777777" w:rsidR="0085114C" w:rsidRPr="0085114C" w:rsidRDefault="0085114C" w:rsidP="0085114C">
            <w:pPr>
              <w:jc w:val="left"/>
              <w:rPr>
                <w:rFonts w:eastAsia="Times New Roman" w:cs="Times New Roman"/>
                <w:color w:val="000000"/>
                <w:sz w:val="22"/>
              </w:rPr>
            </w:pPr>
            <w:r w:rsidRPr="0085114C">
              <w:rPr>
                <w:rFonts w:eastAsia="Times New Roman" w:cs="Times New Roman"/>
                <w:color w:val="000000"/>
                <w:sz w:val="22"/>
              </w:rPr>
              <w:t>Svins</w:t>
            </w:r>
          </w:p>
        </w:tc>
        <w:tc>
          <w:tcPr>
            <w:tcW w:w="2551" w:type="dxa"/>
            <w:tcBorders>
              <w:top w:val="nil"/>
              <w:left w:val="nil"/>
              <w:bottom w:val="single" w:sz="4" w:space="0" w:color="auto"/>
              <w:right w:val="single" w:sz="4" w:space="0" w:color="auto"/>
            </w:tcBorders>
            <w:shd w:val="clear" w:color="auto" w:fill="auto"/>
            <w:noWrap/>
            <w:vAlign w:val="bottom"/>
            <w:hideMark/>
          </w:tcPr>
          <w:p w14:paraId="3091451F" w14:textId="77777777" w:rsidR="0085114C" w:rsidRPr="0085114C" w:rsidRDefault="0085114C" w:rsidP="0085114C">
            <w:pPr>
              <w:jc w:val="left"/>
              <w:rPr>
                <w:rFonts w:eastAsia="Times New Roman" w:cs="Times New Roman"/>
                <w:color w:val="000000"/>
                <w:sz w:val="22"/>
              </w:rPr>
            </w:pPr>
            <w:r w:rsidRPr="0085114C">
              <w:rPr>
                <w:rFonts w:eastAsia="Times New Roman" w:cs="Times New Roman"/>
                <w:color w:val="000000"/>
                <w:sz w:val="22"/>
              </w:rPr>
              <w:t>0,4</w:t>
            </w:r>
          </w:p>
        </w:tc>
      </w:tr>
      <w:tr w:rsidR="0085114C" w:rsidRPr="0085114C" w14:paraId="0A3F2A90" w14:textId="77777777" w:rsidTr="00DF3511">
        <w:trPr>
          <w:trHeight w:val="288"/>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6188FDB1" w14:textId="77777777" w:rsidR="0085114C" w:rsidRPr="0085114C" w:rsidRDefault="0085114C" w:rsidP="0085114C">
            <w:pPr>
              <w:jc w:val="left"/>
              <w:rPr>
                <w:rFonts w:eastAsia="Times New Roman" w:cs="Times New Roman"/>
                <w:color w:val="000000"/>
                <w:sz w:val="22"/>
              </w:rPr>
            </w:pPr>
            <w:r w:rsidRPr="0085114C">
              <w:rPr>
                <w:rFonts w:eastAsia="Times New Roman" w:cs="Times New Roman"/>
                <w:color w:val="000000"/>
                <w:sz w:val="22"/>
              </w:rPr>
              <w:t>Suspendētās vielas</w:t>
            </w:r>
          </w:p>
        </w:tc>
        <w:tc>
          <w:tcPr>
            <w:tcW w:w="2410" w:type="dxa"/>
            <w:tcBorders>
              <w:top w:val="nil"/>
              <w:left w:val="nil"/>
              <w:bottom w:val="single" w:sz="4" w:space="0" w:color="auto"/>
              <w:right w:val="single" w:sz="4" w:space="0" w:color="auto"/>
            </w:tcBorders>
            <w:shd w:val="clear" w:color="auto" w:fill="auto"/>
            <w:noWrap/>
            <w:vAlign w:val="bottom"/>
            <w:hideMark/>
          </w:tcPr>
          <w:p w14:paraId="5F79556D" w14:textId="77777777" w:rsidR="0085114C" w:rsidRPr="0085114C" w:rsidRDefault="0085114C" w:rsidP="0085114C">
            <w:pPr>
              <w:jc w:val="center"/>
              <w:rPr>
                <w:rFonts w:eastAsia="Times New Roman" w:cs="Times New Roman"/>
                <w:color w:val="000000"/>
                <w:sz w:val="22"/>
              </w:rPr>
            </w:pPr>
            <w:r w:rsidRPr="0085114C">
              <w:rPr>
                <w:rFonts w:eastAsia="Times New Roman" w:cs="Times New Roman"/>
                <w:color w:val="000000"/>
                <w:sz w:val="22"/>
              </w:rPr>
              <w:t>400</w:t>
            </w:r>
          </w:p>
        </w:tc>
        <w:tc>
          <w:tcPr>
            <w:tcW w:w="2126" w:type="dxa"/>
            <w:tcBorders>
              <w:top w:val="nil"/>
              <w:left w:val="nil"/>
              <w:bottom w:val="single" w:sz="4" w:space="0" w:color="auto"/>
              <w:right w:val="single" w:sz="4" w:space="0" w:color="auto"/>
            </w:tcBorders>
            <w:shd w:val="clear" w:color="auto" w:fill="auto"/>
            <w:noWrap/>
            <w:vAlign w:val="bottom"/>
            <w:hideMark/>
          </w:tcPr>
          <w:p w14:paraId="4CCF268A" w14:textId="77777777" w:rsidR="0085114C" w:rsidRPr="0085114C" w:rsidRDefault="0085114C" w:rsidP="0085114C">
            <w:pPr>
              <w:jc w:val="left"/>
              <w:rPr>
                <w:rFonts w:eastAsia="Times New Roman" w:cs="Times New Roman"/>
                <w:color w:val="000000"/>
                <w:sz w:val="22"/>
              </w:rPr>
            </w:pPr>
            <w:r w:rsidRPr="0085114C">
              <w:rPr>
                <w:rFonts w:eastAsia="Times New Roman" w:cs="Times New Roman"/>
                <w:color w:val="000000"/>
                <w:sz w:val="22"/>
              </w:rPr>
              <w:t>Varš</w:t>
            </w:r>
          </w:p>
        </w:tc>
        <w:tc>
          <w:tcPr>
            <w:tcW w:w="2551" w:type="dxa"/>
            <w:tcBorders>
              <w:top w:val="nil"/>
              <w:left w:val="nil"/>
              <w:bottom w:val="single" w:sz="4" w:space="0" w:color="auto"/>
              <w:right w:val="single" w:sz="4" w:space="0" w:color="auto"/>
            </w:tcBorders>
            <w:shd w:val="clear" w:color="auto" w:fill="auto"/>
            <w:noWrap/>
            <w:vAlign w:val="bottom"/>
            <w:hideMark/>
          </w:tcPr>
          <w:p w14:paraId="42066435" w14:textId="77777777" w:rsidR="0085114C" w:rsidRPr="0085114C" w:rsidRDefault="0085114C" w:rsidP="0085114C">
            <w:pPr>
              <w:jc w:val="left"/>
              <w:rPr>
                <w:rFonts w:eastAsia="Times New Roman" w:cs="Times New Roman"/>
                <w:color w:val="000000"/>
                <w:sz w:val="22"/>
              </w:rPr>
            </w:pPr>
            <w:r w:rsidRPr="0085114C">
              <w:rPr>
                <w:rFonts w:eastAsia="Times New Roman" w:cs="Times New Roman"/>
                <w:color w:val="000000"/>
                <w:sz w:val="22"/>
              </w:rPr>
              <w:t>0,5</w:t>
            </w:r>
          </w:p>
        </w:tc>
      </w:tr>
      <w:tr w:rsidR="0085114C" w:rsidRPr="0085114C" w14:paraId="340F5AE9" w14:textId="77777777" w:rsidTr="00DF3511">
        <w:trPr>
          <w:trHeight w:val="288"/>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3450799B" w14:textId="77777777" w:rsidR="0085114C" w:rsidRPr="0085114C" w:rsidRDefault="0085114C" w:rsidP="0085114C">
            <w:pPr>
              <w:jc w:val="left"/>
              <w:rPr>
                <w:rFonts w:eastAsia="Times New Roman" w:cs="Times New Roman"/>
                <w:color w:val="000000"/>
                <w:sz w:val="22"/>
              </w:rPr>
            </w:pPr>
            <w:r w:rsidRPr="0085114C">
              <w:rPr>
                <w:rFonts w:eastAsia="Times New Roman" w:cs="Times New Roman"/>
                <w:color w:val="000000"/>
                <w:sz w:val="22"/>
              </w:rPr>
              <w:t>Kopējais slāpeklis</w:t>
            </w:r>
          </w:p>
        </w:tc>
        <w:tc>
          <w:tcPr>
            <w:tcW w:w="2410" w:type="dxa"/>
            <w:tcBorders>
              <w:top w:val="nil"/>
              <w:left w:val="nil"/>
              <w:bottom w:val="single" w:sz="4" w:space="0" w:color="auto"/>
              <w:right w:val="single" w:sz="4" w:space="0" w:color="auto"/>
            </w:tcBorders>
            <w:shd w:val="clear" w:color="auto" w:fill="auto"/>
            <w:noWrap/>
            <w:vAlign w:val="bottom"/>
            <w:hideMark/>
          </w:tcPr>
          <w:p w14:paraId="0E55F7FE" w14:textId="77777777" w:rsidR="0085114C" w:rsidRPr="0085114C" w:rsidRDefault="0085114C" w:rsidP="0085114C">
            <w:pPr>
              <w:jc w:val="center"/>
              <w:rPr>
                <w:rFonts w:eastAsia="Times New Roman" w:cs="Times New Roman"/>
                <w:color w:val="000000"/>
                <w:sz w:val="22"/>
              </w:rPr>
            </w:pPr>
            <w:r w:rsidRPr="0085114C">
              <w:rPr>
                <w:rFonts w:eastAsia="Times New Roman" w:cs="Times New Roman"/>
                <w:color w:val="000000"/>
                <w:sz w:val="22"/>
              </w:rPr>
              <w:t>140</w:t>
            </w:r>
          </w:p>
        </w:tc>
        <w:tc>
          <w:tcPr>
            <w:tcW w:w="2126" w:type="dxa"/>
            <w:tcBorders>
              <w:top w:val="nil"/>
              <w:left w:val="nil"/>
              <w:bottom w:val="single" w:sz="4" w:space="0" w:color="auto"/>
              <w:right w:val="single" w:sz="4" w:space="0" w:color="auto"/>
            </w:tcBorders>
            <w:shd w:val="clear" w:color="auto" w:fill="auto"/>
            <w:noWrap/>
            <w:vAlign w:val="bottom"/>
          </w:tcPr>
          <w:p w14:paraId="13178618" w14:textId="77777777" w:rsidR="0085114C" w:rsidRPr="0085114C" w:rsidRDefault="0085114C" w:rsidP="0085114C">
            <w:pPr>
              <w:jc w:val="left"/>
              <w:rPr>
                <w:rFonts w:eastAsia="Times New Roman" w:cs="Times New Roman"/>
                <w:color w:val="000000"/>
                <w:sz w:val="22"/>
              </w:rPr>
            </w:pPr>
            <w:r w:rsidRPr="0085114C">
              <w:rPr>
                <w:rFonts w:eastAsia="Times New Roman" w:cs="Times New Roman"/>
                <w:color w:val="000000"/>
                <w:sz w:val="22"/>
              </w:rPr>
              <w:t>Tauki</w:t>
            </w:r>
          </w:p>
        </w:tc>
        <w:tc>
          <w:tcPr>
            <w:tcW w:w="2551" w:type="dxa"/>
            <w:tcBorders>
              <w:top w:val="nil"/>
              <w:left w:val="nil"/>
              <w:bottom w:val="single" w:sz="4" w:space="0" w:color="auto"/>
              <w:right w:val="single" w:sz="4" w:space="0" w:color="auto"/>
            </w:tcBorders>
            <w:shd w:val="clear" w:color="auto" w:fill="auto"/>
            <w:noWrap/>
            <w:vAlign w:val="bottom"/>
          </w:tcPr>
          <w:p w14:paraId="088010C0" w14:textId="77777777" w:rsidR="0085114C" w:rsidRPr="0085114C" w:rsidRDefault="0085114C" w:rsidP="0085114C">
            <w:pPr>
              <w:jc w:val="left"/>
              <w:rPr>
                <w:rFonts w:eastAsia="Times New Roman" w:cs="Times New Roman"/>
                <w:color w:val="000000"/>
                <w:sz w:val="22"/>
              </w:rPr>
            </w:pPr>
            <w:r w:rsidRPr="0085114C">
              <w:rPr>
                <w:rFonts w:eastAsia="Times New Roman" w:cs="Times New Roman"/>
                <w:color w:val="000000"/>
                <w:sz w:val="22"/>
              </w:rPr>
              <w:t>60</w:t>
            </w:r>
          </w:p>
        </w:tc>
      </w:tr>
      <w:tr w:rsidR="0085114C" w:rsidRPr="0085114C" w14:paraId="06FB05A0" w14:textId="77777777" w:rsidTr="00DF3511">
        <w:trPr>
          <w:trHeight w:val="349"/>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4C1F6939" w14:textId="77777777" w:rsidR="0085114C" w:rsidRPr="0085114C" w:rsidRDefault="0085114C" w:rsidP="0085114C">
            <w:pPr>
              <w:jc w:val="left"/>
              <w:rPr>
                <w:rFonts w:eastAsia="Times New Roman" w:cs="Times New Roman"/>
                <w:color w:val="000000"/>
                <w:sz w:val="22"/>
              </w:rPr>
            </w:pPr>
            <w:r w:rsidRPr="0085114C">
              <w:rPr>
                <w:rFonts w:eastAsia="Times New Roman" w:cs="Times New Roman"/>
                <w:color w:val="000000"/>
                <w:sz w:val="22"/>
              </w:rPr>
              <w:t>Kopējais fosfors</w:t>
            </w:r>
          </w:p>
        </w:tc>
        <w:tc>
          <w:tcPr>
            <w:tcW w:w="2410" w:type="dxa"/>
            <w:tcBorders>
              <w:top w:val="nil"/>
              <w:left w:val="nil"/>
              <w:bottom w:val="single" w:sz="4" w:space="0" w:color="auto"/>
              <w:right w:val="single" w:sz="4" w:space="0" w:color="auto"/>
            </w:tcBorders>
            <w:shd w:val="clear" w:color="auto" w:fill="auto"/>
            <w:noWrap/>
            <w:vAlign w:val="bottom"/>
            <w:hideMark/>
          </w:tcPr>
          <w:p w14:paraId="6C147B9B" w14:textId="77777777" w:rsidR="0085114C" w:rsidRPr="0085114C" w:rsidRDefault="0085114C" w:rsidP="0085114C">
            <w:pPr>
              <w:jc w:val="center"/>
              <w:rPr>
                <w:rFonts w:eastAsia="Times New Roman" w:cs="Times New Roman"/>
                <w:color w:val="000000"/>
                <w:sz w:val="22"/>
              </w:rPr>
            </w:pPr>
            <w:r w:rsidRPr="0085114C">
              <w:rPr>
                <w:rFonts w:eastAsia="Times New Roman" w:cs="Times New Roman"/>
                <w:color w:val="000000"/>
                <w:sz w:val="22"/>
              </w:rPr>
              <w:t>27</w:t>
            </w:r>
          </w:p>
        </w:tc>
        <w:tc>
          <w:tcPr>
            <w:tcW w:w="2126" w:type="dxa"/>
            <w:tcBorders>
              <w:top w:val="nil"/>
              <w:left w:val="nil"/>
              <w:bottom w:val="single" w:sz="4" w:space="0" w:color="auto"/>
              <w:right w:val="single" w:sz="4" w:space="0" w:color="auto"/>
            </w:tcBorders>
            <w:shd w:val="clear" w:color="auto" w:fill="auto"/>
            <w:noWrap/>
            <w:vAlign w:val="bottom"/>
            <w:hideMark/>
          </w:tcPr>
          <w:p w14:paraId="68D6E995" w14:textId="77777777" w:rsidR="0085114C" w:rsidRPr="0085114C" w:rsidRDefault="0085114C" w:rsidP="0085114C">
            <w:pPr>
              <w:jc w:val="left"/>
              <w:rPr>
                <w:rFonts w:eastAsia="Times New Roman" w:cs="Times New Roman"/>
                <w:color w:val="000000"/>
                <w:sz w:val="22"/>
              </w:rPr>
            </w:pPr>
            <w:r w:rsidRPr="0085114C">
              <w:rPr>
                <w:rFonts w:eastAsia="Times New Roman" w:cs="Times New Roman"/>
                <w:color w:val="000000"/>
                <w:sz w:val="22"/>
              </w:rPr>
              <w:t>Naftas produkti</w:t>
            </w:r>
          </w:p>
        </w:tc>
        <w:tc>
          <w:tcPr>
            <w:tcW w:w="2551" w:type="dxa"/>
            <w:tcBorders>
              <w:top w:val="nil"/>
              <w:left w:val="nil"/>
              <w:bottom w:val="single" w:sz="4" w:space="0" w:color="auto"/>
              <w:right w:val="single" w:sz="4" w:space="0" w:color="auto"/>
            </w:tcBorders>
            <w:shd w:val="clear" w:color="auto" w:fill="auto"/>
            <w:noWrap/>
            <w:vAlign w:val="bottom"/>
            <w:hideMark/>
          </w:tcPr>
          <w:p w14:paraId="17CBF823" w14:textId="77777777" w:rsidR="0085114C" w:rsidRPr="0085114C" w:rsidRDefault="0085114C" w:rsidP="0085114C">
            <w:pPr>
              <w:jc w:val="left"/>
              <w:rPr>
                <w:rFonts w:eastAsia="Times New Roman" w:cs="Times New Roman"/>
                <w:color w:val="000000"/>
                <w:sz w:val="22"/>
              </w:rPr>
            </w:pPr>
            <w:r w:rsidRPr="0085114C">
              <w:rPr>
                <w:rFonts w:eastAsia="Times New Roman" w:cs="Times New Roman"/>
                <w:color w:val="000000"/>
                <w:sz w:val="22"/>
              </w:rPr>
              <w:t>6</w:t>
            </w:r>
          </w:p>
        </w:tc>
      </w:tr>
      <w:tr w:rsidR="0085114C" w:rsidRPr="0085114C" w14:paraId="4D334EF3" w14:textId="77777777" w:rsidTr="00DF3511">
        <w:trPr>
          <w:trHeight w:val="288"/>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6713735C" w14:textId="77777777" w:rsidR="0085114C" w:rsidRPr="0085114C" w:rsidRDefault="0085114C" w:rsidP="0085114C">
            <w:pPr>
              <w:jc w:val="left"/>
              <w:rPr>
                <w:rFonts w:eastAsia="Times New Roman" w:cs="Times New Roman"/>
                <w:color w:val="000000"/>
                <w:sz w:val="22"/>
              </w:rPr>
            </w:pPr>
            <w:r w:rsidRPr="0085114C">
              <w:rPr>
                <w:rFonts w:eastAsia="Times New Roman" w:cs="Times New Roman"/>
                <w:color w:val="000000"/>
                <w:sz w:val="22"/>
              </w:rPr>
              <w:t>Cinks</w:t>
            </w:r>
          </w:p>
        </w:tc>
        <w:tc>
          <w:tcPr>
            <w:tcW w:w="2410" w:type="dxa"/>
            <w:tcBorders>
              <w:top w:val="nil"/>
              <w:left w:val="nil"/>
              <w:bottom w:val="single" w:sz="4" w:space="0" w:color="auto"/>
              <w:right w:val="single" w:sz="4" w:space="0" w:color="auto"/>
            </w:tcBorders>
            <w:shd w:val="clear" w:color="auto" w:fill="auto"/>
            <w:noWrap/>
            <w:vAlign w:val="bottom"/>
            <w:hideMark/>
          </w:tcPr>
          <w:p w14:paraId="703D7F03" w14:textId="77777777" w:rsidR="0085114C" w:rsidRPr="0085114C" w:rsidRDefault="0085114C" w:rsidP="0085114C">
            <w:pPr>
              <w:jc w:val="center"/>
              <w:rPr>
                <w:rFonts w:eastAsia="Times New Roman" w:cs="Times New Roman"/>
                <w:color w:val="000000"/>
                <w:sz w:val="22"/>
              </w:rPr>
            </w:pPr>
            <w:r w:rsidRPr="0085114C">
              <w:rPr>
                <w:rFonts w:eastAsia="Times New Roman" w:cs="Times New Roman"/>
                <w:color w:val="000000"/>
                <w:sz w:val="22"/>
              </w:rPr>
              <w:t>0,6</w:t>
            </w:r>
          </w:p>
        </w:tc>
        <w:tc>
          <w:tcPr>
            <w:tcW w:w="2126" w:type="dxa"/>
            <w:tcBorders>
              <w:top w:val="nil"/>
              <w:left w:val="nil"/>
              <w:bottom w:val="single" w:sz="4" w:space="0" w:color="auto"/>
              <w:right w:val="single" w:sz="4" w:space="0" w:color="auto"/>
            </w:tcBorders>
            <w:shd w:val="clear" w:color="auto" w:fill="auto"/>
            <w:noWrap/>
            <w:vAlign w:val="bottom"/>
            <w:hideMark/>
          </w:tcPr>
          <w:p w14:paraId="023E9A31" w14:textId="77777777" w:rsidR="0085114C" w:rsidRPr="0085114C" w:rsidRDefault="0085114C" w:rsidP="0085114C">
            <w:pPr>
              <w:jc w:val="left"/>
              <w:rPr>
                <w:rFonts w:eastAsia="Times New Roman" w:cs="Times New Roman"/>
                <w:color w:val="000000"/>
                <w:sz w:val="22"/>
              </w:rPr>
            </w:pPr>
            <w:r w:rsidRPr="0085114C">
              <w:rPr>
                <w:rFonts w:eastAsia="Times New Roman" w:cs="Times New Roman"/>
                <w:color w:val="000000"/>
                <w:sz w:val="22"/>
              </w:rPr>
              <w:t>SVAV</w:t>
            </w:r>
          </w:p>
        </w:tc>
        <w:tc>
          <w:tcPr>
            <w:tcW w:w="2551" w:type="dxa"/>
            <w:tcBorders>
              <w:top w:val="nil"/>
              <w:left w:val="nil"/>
              <w:bottom w:val="single" w:sz="4" w:space="0" w:color="auto"/>
              <w:right w:val="single" w:sz="4" w:space="0" w:color="auto"/>
            </w:tcBorders>
            <w:shd w:val="clear" w:color="auto" w:fill="auto"/>
            <w:noWrap/>
            <w:vAlign w:val="bottom"/>
            <w:hideMark/>
          </w:tcPr>
          <w:p w14:paraId="36AE0645" w14:textId="77777777" w:rsidR="0085114C" w:rsidRPr="0085114C" w:rsidRDefault="0085114C" w:rsidP="0085114C">
            <w:pPr>
              <w:jc w:val="left"/>
              <w:rPr>
                <w:rFonts w:eastAsia="Times New Roman" w:cs="Times New Roman"/>
                <w:color w:val="000000"/>
                <w:sz w:val="22"/>
              </w:rPr>
            </w:pPr>
            <w:r w:rsidRPr="0085114C">
              <w:rPr>
                <w:rFonts w:eastAsia="Times New Roman" w:cs="Times New Roman"/>
                <w:color w:val="000000"/>
                <w:sz w:val="22"/>
              </w:rPr>
              <w:t>2,5</w:t>
            </w:r>
          </w:p>
        </w:tc>
      </w:tr>
      <w:tr w:rsidR="0085114C" w:rsidRPr="0085114C" w14:paraId="2F1F8CBD" w14:textId="77777777" w:rsidTr="00DF3511">
        <w:trPr>
          <w:trHeight w:val="288"/>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44688E81" w14:textId="77777777" w:rsidR="0085114C" w:rsidRPr="0085114C" w:rsidRDefault="0085114C" w:rsidP="0085114C">
            <w:pPr>
              <w:jc w:val="left"/>
              <w:rPr>
                <w:rFonts w:eastAsia="Times New Roman" w:cs="Times New Roman"/>
                <w:color w:val="000000"/>
                <w:sz w:val="22"/>
              </w:rPr>
            </w:pPr>
            <w:r w:rsidRPr="0085114C">
              <w:rPr>
                <w:rFonts w:eastAsia="Times New Roman" w:cs="Times New Roman"/>
                <w:color w:val="000000"/>
                <w:sz w:val="22"/>
              </w:rPr>
              <w:t>Hroms</w:t>
            </w:r>
          </w:p>
        </w:tc>
        <w:tc>
          <w:tcPr>
            <w:tcW w:w="2410" w:type="dxa"/>
            <w:tcBorders>
              <w:top w:val="nil"/>
              <w:left w:val="nil"/>
              <w:bottom w:val="single" w:sz="4" w:space="0" w:color="auto"/>
              <w:right w:val="single" w:sz="4" w:space="0" w:color="auto"/>
            </w:tcBorders>
            <w:shd w:val="clear" w:color="auto" w:fill="auto"/>
            <w:noWrap/>
            <w:vAlign w:val="bottom"/>
            <w:hideMark/>
          </w:tcPr>
          <w:p w14:paraId="7A2FB69D" w14:textId="77777777" w:rsidR="0085114C" w:rsidRPr="0085114C" w:rsidRDefault="0085114C" w:rsidP="0085114C">
            <w:pPr>
              <w:jc w:val="center"/>
              <w:rPr>
                <w:rFonts w:eastAsia="Times New Roman" w:cs="Times New Roman"/>
                <w:color w:val="000000"/>
                <w:sz w:val="22"/>
              </w:rPr>
            </w:pPr>
            <w:r w:rsidRPr="0085114C">
              <w:rPr>
                <w:rFonts w:eastAsia="Times New Roman" w:cs="Times New Roman"/>
                <w:color w:val="000000"/>
                <w:sz w:val="22"/>
              </w:rPr>
              <w:t>0,2</w:t>
            </w:r>
          </w:p>
        </w:tc>
        <w:tc>
          <w:tcPr>
            <w:tcW w:w="2126" w:type="dxa"/>
            <w:tcBorders>
              <w:top w:val="nil"/>
              <w:left w:val="nil"/>
              <w:bottom w:val="single" w:sz="4" w:space="0" w:color="auto"/>
              <w:right w:val="single" w:sz="4" w:space="0" w:color="auto"/>
            </w:tcBorders>
            <w:shd w:val="clear" w:color="auto" w:fill="auto"/>
            <w:noWrap/>
            <w:vAlign w:val="bottom"/>
            <w:hideMark/>
          </w:tcPr>
          <w:p w14:paraId="137D9761" w14:textId="77777777" w:rsidR="0085114C" w:rsidRPr="0085114C" w:rsidRDefault="0085114C" w:rsidP="0085114C">
            <w:pPr>
              <w:jc w:val="left"/>
              <w:rPr>
                <w:rFonts w:eastAsia="Times New Roman" w:cs="Times New Roman"/>
                <w:color w:val="000000"/>
                <w:sz w:val="22"/>
              </w:rPr>
            </w:pPr>
            <w:r w:rsidRPr="0085114C">
              <w:rPr>
                <w:rFonts w:eastAsia="Times New Roman" w:cs="Times New Roman"/>
                <w:color w:val="000000"/>
                <w:sz w:val="22"/>
              </w:rPr>
              <w:t>pH</w:t>
            </w:r>
          </w:p>
        </w:tc>
        <w:tc>
          <w:tcPr>
            <w:tcW w:w="2551" w:type="dxa"/>
            <w:tcBorders>
              <w:top w:val="nil"/>
              <w:left w:val="nil"/>
              <w:bottom w:val="single" w:sz="4" w:space="0" w:color="auto"/>
              <w:right w:val="single" w:sz="4" w:space="0" w:color="auto"/>
            </w:tcBorders>
            <w:shd w:val="clear" w:color="auto" w:fill="auto"/>
            <w:noWrap/>
            <w:vAlign w:val="bottom"/>
            <w:hideMark/>
          </w:tcPr>
          <w:p w14:paraId="54251EE8" w14:textId="77777777" w:rsidR="0085114C" w:rsidRPr="0085114C" w:rsidRDefault="0085114C" w:rsidP="0085114C">
            <w:pPr>
              <w:jc w:val="left"/>
              <w:rPr>
                <w:rFonts w:eastAsia="Times New Roman" w:cs="Times New Roman"/>
                <w:color w:val="000000"/>
                <w:sz w:val="22"/>
              </w:rPr>
            </w:pPr>
            <w:r w:rsidRPr="0085114C">
              <w:rPr>
                <w:rFonts w:eastAsia="Times New Roman" w:cs="Times New Roman"/>
                <w:color w:val="000000"/>
                <w:sz w:val="22"/>
              </w:rPr>
              <w:t>6,0-8,5</w:t>
            </w:r>
          </w:p>
        </w:tc>
      </w:tr>
    </w:tbl>
    <w:p w14:paraId="6866FC0F" w14:textId="77777777" w:rsidR="0085114C" w:rsidRPr="0085114C" w:rsidRDefault="0085114C" w:rsidP="0085114C">
      <w:pPr>
        <w:jc w:val="left"/>
        <w:rPr>
          <w:rFonts w:eastAsia="Times New Roman" w:cs="Times New Roman"/>
          <w:sz w:val="16"/>
          <w:szCs w:val="16"/>
        </w:rPr>
      </w:pPr>
    </w:p>
    <w:p w14:paraId="51E0BDA4" w14:textId="77777777" w:rsidR="0085114C" w:rsidRPr="0085114C" w:rsidRDefault="0085114C" w:rsidP="0085114C">
      <w:pPr>
        <w:jc w:val="left"/>
        <w:rPr>
          <w:rFonts w:eastAsia="Times New Roman" w:cs="Times New Roman"/>
          <w:sz w:val="16"/>
          <w:szCs w:val="16"/>
        </w:rPr>
      </w:pPr>
    </w:p>
    <w:p w14:paraId="35D80F86" w14:textId="77777777" w:rsidR="0085114C" w:rsidRPr="0085114C" w:rsidRDefault="0085114C" w:rsidP="0085114C">
      <w:pPr>
        <w:jc w:val="left"/>
        <w:rPr>
          <w:rFonts w:eastAsia="Times New Roman" w:cs="Times New Roman"/>
          <w:sz w:val="16"/>
          <w:szCs w:val="16"/>
        </w:rPr>
        <w:sectPr w:rsidR="0085114C" w:rsidRPr="0085114C" w:rsidSect="007B36E6">
          <w:pgSz w:w="11906" w:h="16838"/>
          <w:pgMar w:top="1134" w:right="851" w:bottom="1134" w:left="1701" w:header="709" w:footer="709" w:gutter="0"/>
          <w:cols w:space="708"/>
          <w:docGrid w:linePitch="360"/>
        </w:sectPr>
      </w:pPr>
    </w:p>
    <w:p w14:paraId="3CD86471" w14:textId="77777777" w:rsidR="0085114C" w:rsidRPr="0085114C" w:rsidRDefault="0085114C" w:rsidP="0085114C">
      <w:pPr>
        <w:tabs>
          <w:tab w:val="left" w:pos="0"/>
        </w:tabs>
        <w:spacing w:line="259" w:lineRule="auto"/>
        <w:jc w:val="center"/>
        <w:rPr>
          <w:rFonts w:eastAsia="Calibri" w:cs="Times New Roman"/>
          <w:b/>
          <w:bCs/>
          <w:sz w:val="32"/>
          <w:szCs w:val="32"/>
        </w:rPr>
      </w:pPr>
      <w:r w:rsidRPr="0085114C">
        <w:rPr>
          <w:rFonts w:eastAsia="Calibri" w:cs="Times New Roman"/>
          <w:b/>
          <w:bCs/>
          <w:sz w:val="32"/>
          <w:szCs w:val="32"/>
        </w:rPr>
        <w:lastRenderedPageBreak/>
        <w:t>PASKAIDROJUMA RAKSTS</w:t>
      </w:r>
    </w:p>
    <w:p w14:paraId="549217F2" w14:textId="77777777" w:rsidR="0085114C" w:rsidRPr="0085114C" w:rsidRDefault="0085114C" w:rsidP="0085114C">
      <w:pPr>
        <w:jc w:val="center"/>
        <w:rPr>
          <w:rFonts w:eastAsia="Calibri" w:cs="Times New Roman"/>
          <w:b/>
        </w:rPr>
      </w:pPr>
      <w:r w:rsidRPr="0085114C">
        <w:rPr>
          <w:rFonts w:eastAsia="Calibri" w:cs="Times New Roman"/>
          <w:b/>
          <w:bCs/>
        </w:rPr>
        <w:t>(saistošiem noteikumiem Nr.11 „</w:t>
      </w:r>
      <w:r w:rsidRPr="0085114C">
        <w:rPr>
          <w:rFonts w:eastAsia="Calibri" w:cs="Times New Roman"/>
          <w:b/>
        </w:rPr>
        <w:t xml:space="preserve"> Par decentralizēto kanalizācijas pakalpojumu sniegšanas un uzskaites kārtību Saldus novadā”)</w:t>
      </w:r>
    </w:p>
    <w:p w14:paraId="03AD710A" w14:textId="77777777" w:rsidR="0085114C" w:rsidRPr="0085114C" w:rsidRDefault="0085114C" w:rsidP="0085114C">
      <w:pPr>
        <w:spacing w:line="259" w:lineRule="auto"/>
        <w:rPr>
          <w:rFonts w:eastAsia="Calibri" w:cs="Times New Roman"/>
          <w:b/>
          <w:sz w:val="16"/>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79"/>
        <w:gridCol w:w="7265"/>
      </w:tblGrid>
      <w:tr w:rsidR="0085114C" w:rsidRPr="0085114C" w14:paraId="5272E442" w14:textId="77777777" w:rsidTr="00DF3511">
        <w:tc>
          <w:tcPr>
            <w:tcW w:w="2093" w:type="dxa"/>
            <w:tcBorders>
              <w:top w:val="single" w:sz="4" w:space="0" w:color="000000"/>
              <w:left w:val="single" w:sz="4" w:space="0" w:color="000000"/>
              <w:bottom w:val="single" w:sz="4" w:space="0" w:color="000000"/>
              <w:right w:val="single" w:sz="4" w:space="0" w:color="000000"/>
            </w:tcBorders>
            <w:hideMark/>
          </w:tcPr>
          <w:p w14:paraId="2FD6431B" w14:textId="77777777" w:rsidR="0085114C" w:rsidRPr="0085114C" w:rsidRDefault="0085114C" w:rsidP="0085114C">
            <w:pPr>
              <w:spacing w:line="259" w:lineRule="auto"/>
              <w:jc w:val="left"/>
              <w:rPr>
                <w:rFonts w:eastAsia="Calibri" w:cs="Times New Roman"/>
                <w:sz w:val="22"/>
              </w:rPr>
            </w:pPr>
            <w:r w:rsidRPr="0085114C">
              <w:rPr>
                <w:rFonts w:eastAsia="Calibri" w:cs="Times New Roman"/>
                <w:bCs/>
                <w:sz w:val="22"/>
              </w:rPr>
              <w:t>Īss projekta satura izklāsts</w:t>
            </w:r>
          </w:p>
        </w:tc>
        <w:tc>
          <w:tcPr>
            <w:tcW w:w="7477" w:type="dxa"/>
            <w:tcBorders>
              <w:top w:val="single" w:sz="4" w:space="0" w:color="000000"/>
              <w:left w:val="single" w:sz="4" w:space="0" w:color="000000"/>
              <w:bottom w:val="single" w:sz="4" w:space="0" w:color="000000"/>
              <w:right w:val="single" w:sz="4" w:space="0" w:color="000000"/>
            </w:tcBorders>
            <w:hideMark/>
          </w:tcPr>
          <w:p w14:paraId="49D93EAC" w14:textId="77777777" w:rsidR="0085114C" w:rsidRPr="0085114C" w:rsidRDefault="0085114C" w:rsidP="0085114C">
            <w:pPr>
              <w:rPr>
                <w:rFonts w:eastAsia="Times New Roman" w:cs="Times New Roman"/>
                <w:sz w:val="22"/>
                <w:lang w:eastAsia="lv-LV"/>
              </w:rPr>
            </w:pPr>
            <w:r w:rsidRPr="0085114C">
              <w:rPr>
                <w:rFonts w:eastAsia="Times New Roman" w:cs="Times New Roman"/>
                <w:color w:val="333333"/>
                <w:sz w:val="22"/>
                <w:shd w:val="clear" w:color="auto" w:fill="FFFFFF"/>
                <w:lang w:eastAsia="lv-LV"/>
              </w:rPr>
              <w:t xml:space="preserve">  Saistošie noteikumi izstrādāti, pamatojoties uz Ūdenssaimniecības pakalpojumu likuma 6. panta ceturtās daļas 5. punktu vietējām pašvaldībām noteikto deleģējumu;</w:t>
            </w:r>
          </w:p>
          <w:p w14:paraId="2E461A7C" w14:textId="77777777" w:rsidR="0085114C" w:rsidRPr="0085114C" w:rsidRDefault="0085114C" w:rsidP="0085114C">
            <w:pPr>
              <w:shd w:val="clear" w:color="auto" w:fill="FFFFFF"/>
              <w:rPr>
                <w:rFonts w:eastAsia="Times New Roman" w:cs="Times New Roman"/>
                <w:color w:val="333333"/>
                <w:sz w:val="22"/>
                <w:lang w:eastAsia="lv-LV"/>
              </w:rPr>
            </w:pPr>
            <w:r w:rsidRPr="0085114C">
              <w:rPr>
                <w:rFonts w:eastAsia="Times New Roman" w:cs="Times New Roman"/>
                <w:color w:val="333333"/>
                <w:sz w:val="22"/>
                <w:lang w:eastAsia="lv-LV"/>
              </w:rPr>
              <w:t xml:space="preserve">   Saistošie noteikumi izstrādāti, lai nodrošinātu vides aizsardzību un dabas resursu ilgtspējīgu izmantošanu un pakalpojuma sniegšanas tiesiskā regulējuma atbilstību 2017. gada 27. jūnija Ministru kabineta noteikumiem Nr. 384 "Noteikumi par decentralizēto kanalizācijas sistēmu apsaimniekošanu un reģistrēšanu".</w:t>
            </w:r>
          </w:p>
        </w:tc>
      </w:tr>
      <w:tr w:rsidR="0085114C" w:rsidRPr="0085114C" w14:paraId="003D5F64" w14:textId="77777777" w:rsidTr="00DF3511">
        <w:tc>
          <w:tcPr>
            <w:tcW w:w="2093" w:type="dxa"/>
            <w:tcBorders>
              <w:top w:val="single" w:sz="4" w:space="0" w:color="000000"/>
              <w:left w:val="single" w:sz="4" w:space="0" w:color="000000"/>
              <w:bottom w:val="single" w:sz="4" w:space="0" w:color="000000"/>
              <w:right w:val="single" w:sz="4" w:space="0" w:color="000000"/>
            </w:tcBorders>
            <w:hideMark/>
          </w:tcPr>
          <w:p w14:paraId="1CAB9052" w14:textId="77777777" w:rsidR="0085114C" w:rsidRPr="0085114C" w:rsidRDefault="0085114C" w:rsidP="0085114C">
            <w:pPr>
              <w:spacing w:line="259" w:lineRule="auto"/>
              <w:jc w:val="left"/>
              <w:rPr>
                <w:rFonts w:eastAsia="Calibri" w:cs="Times New Roman"/>
                <w:sz w:val="22"/>
              </w:rPr>
            </w:pPr>
            <w:r w:rsidRPr="0085114C">
              <w:rPr>
                <w:rFonts w:eastAsia="Calibri" w:cs="Times New Roman"/>
                <w:bCs/>
                <w:sz w:val="22"/>
              </w:rPr>
              <w:t>Projekta nepieciešamības pamatojums</w:t>
            </w:r>
          </w:p>
        </w:tc>
        <w:tc>
          <w:tcPr>
            <w:tcW w:w="7477" w:type="dxa"/>
            <w:tcBorders>
              <w:top w:val="single" w:sz="4" w:space="0" w:color="000000"/>
              <w:left w:val="single" w:sz="4" w:space="0" w:color="000000"/>
              <w:bottom w:val="single" w:sz="4" w:space="0" w:color="000000"/>
              <w:right w:val="single" w:sz="4" w:space="0" w:color="000000"/>
            </w:tcBorders>
            <w:hideMark/>
          </w:tcPr>
          <w:p w14:paraId="7CCC532E" w14:textId="77777777" w:rsidR="0085114C" w:rsidRPr="0085114C" w:rsidRDefault="0085114C" w:rsidP="0085114C">
            <w:pPr>
              <w:jc w:val="left"/>
              <w:rPr>
                <w:rFonts w:eastAsia="Times New Roman" w:cs="Times New Roman"/>
                <w:sz w:val="22"/>
                <w:lang w:eastAsia="lv-LV"/>
              </w:rPr>
            </w:pPr>
            <w:r w:rsidRPr="0085114C">
              <w:rPr>
                <w:rFonts w:eastAsia="Times New Roman" w:cs="Times New Roman"/>
                <w:color w:val="333333"/>
                <w:sz w:val="22"/>
                <w:shd w:val="clear" w:color="auto" w:fill="FFFFFF"/>
                <w:lang w:eastAsia="lv-LV"/>
              </w:rPr>
              <w:t xml:space="preserve">   Saistošo noteikumu mērķis:</w:t>
            </w:r>
          </w:p>
          <w:p w14:paraId="45A01129" w14:textId="77777777" w:rsidR="0085114C" w:rsidRPr="0085114C" w:rsidRDefault="0085114C" w:rsidP="0085114C">
            <w:pPr>
              <w:shd w:val="clear" w:color="auto" w:fill="FFFFFF"/>
              <w:jc w:val="left"/>
              <w:rPr>
                <w:rFonts w:eastAsia="Times New Roman" w:cs="Times New Roman"/>
                <w:color w:val="333333"/>
                <w:sz w:val="22"/>
                <w:lang w:eastAsia="lv-LV"/>
              </w:rPr>
            </w:pPr>
            <w:r w:rsidRPr="0085114C">
              <w:rPr>
                <w:rFonts w:eastAsia="Times New Roman" w:cs="Times New Roman"/>
                <w:color w:val="333333"/>
                <w:sz w:val="22"/>
                <w:lang w:eastAsia="lv-LV"/>
              </w:rPr>
              <w:t>1. nodrošināt pašvaldības autonomās funkcijas – komunālo kanalizācijas pakalpojumu organizēšana pašvaldības iedzīvotāju interesēs, izpildi;</w:t>
            </w:r>
          </w:p>
          <w:p w14:paraId="28BF18B4" w14:textId="77777777" w:rsidR="0085114C" w:rsidRPr="0085114C" w:rsidRDefault="0085114C" w:rsidP="0085114C">
            <w:pPr>
              <w:shd w:val="clear" w:color="auto" w:fill="FFFFFF"/>
              <w:jc w:val="left"/>
              <w:rPr>
                <w:rFonts w:eastAsia="Times New Roman" w:cs="Times New Roman"/>
                <w:color w:val="333333"/>
                <w:sz w:val="22"/>
                <w:lang w:eastAsia="lv-LV"/>
              </w:rPr>
            </w:pPr>
            <w:r w:rsidRPr="0085114C">
              <w:rPr>
                <w:rFonts w:eastAsia="Times New Roman" w:cs="Times New Roman"/>
                <w:color w:val="333333"/>
                <w:sz w:val="22"/>
                <w:lang w:eastAsia="lv-LV"/>
              </w:rPr>
              <w:t>2. noteikt decentralizēto kanalizācijas pakalpojumu sniegšanas kārtību, lai aizsargātu cilvēku dzīvību un veselību, nodrošinātu vides aizsardzību un dabas resursu ilgtspējīgu izmantošanu.</w:t>
            </w:r>
          </w:p>
          <w:p w14:paraId="46237DD1" w14:textId="77777777" w:rsidR="0085114C" w:rsidRPr="0085114C" w:rsidRDefault="0085114C" w:rsidP="0085114C">
            <w:pPr>
              <w:shd w:val="clear" w:color="auto" w:fill="FFFFFF"/>
              <w:jc w:val="left"/>
              <w:rPr>
                <w:rFonts w:eastAsia="Times New Roman" w:cs="Times New Roman"/>
                <w:color w:val="333333"/>
                <w:sz w:val="22"/>
                <w:lang w:eastAsia="lv-LV"/>
              </w:rPr>
            </w:pPr>
            <w:r w:rsidRPr="0085114C">
              <w:rPr>
                <w:rFonts w:eastAsia="Times New Roman" w:cs="Times New Roman"/>
                <w:color w:val="333333"/>
                <w:sz w:val="22"/>
                <w:lang w:eastAsia="lv-LV"/>
              </w:rPr>
              <w:t xml:space="preserve">   Saistošie noteikumi nosaka:</w:t>
            </w:r>
          </w:p>
          <w:p w14:paraId="5A9E9F41" w14:textId="77777777" w:rsidR="0085114C" w:rsidRPr="0085114C" w:rsidRDefault="0085114C" w:rsidP="0085114C">
            <w:pPr>
              <w:shd w:val="clear" w:color="auto" w:fill="FFFFFF"/>
              <w:jc w:val="left"/>
              <w:rPr>
                <w:rFonts w:eastAsia="Times New Roman" w:cs="Times New Roman"/>
                <w:color w:val="333333"/>
                <w:sz w:val="22"/>
                <w:lang w:eastAsia="lv-LV"/>
              </w:rPr>
            </w:pPr>
            <w:r w:rsidRPr="0085114C">
              <w:rPr>
                <w:rFonts w:eastAsia="Times New Roman" w:cs="Times New Roman"/>
                <w:color w:val="333333"/>
                <w:sz w:val="22"/>
                <w:lang w:eastAsia="lv-LV"/>
              </w:rPr>
              <w:t>1. decentralizēto kanalizācijas sistēmu, kuras nav pievienotas sabiedrisko ūdenssaimniecības pakalpojumu sniedzēja centralizētajai kanalizācijas sistēmai, kontroles un uzraudzības kārtību;</w:t>
            </w:r>
          </w:p>
          <w:p w14:paraId="125062C6" w14:textId="77777777" w:rsidR="0085114C" w:rsidRPr="0085114C" w:rsidRDefault="0085114C" w:rsidP="0085114C">
            <w:pPr>
              <w:shd w:val="clear" w:color="auto" w:fill="FFFFFF"/>
              <w:jc w:val="left"/>
              <w:rPr>
                <w:rFonts w:eastAsia="Times New Roman" w:cs="Times New Roman"/>
                <w:color w:val="333333"/>
                <w:sz w:val="22"/>
                <w:lang w:eastAsia="lv-LV"/>
              </w:rPr>
            </w:pPr>
            <w:r w:rsidRPr="0085114C">
              <w:rPr>
                <w:rFonts w:eastAsia="Times New Roman" w:cs="Times New Roman"/>
                <w:color w:val="333333"/>
                <w:sz w:val="22"/>
                <w:lang w:eastAsia="lv-LV"/>
              </w:rPr>
              <w:t>2. minimālo biežumu notekūdeņu un nosēdumu izvešanai no decentralizētajām kanalizācijas sistēmām;</w:t>
            </w:r>
          </w:p>
          <w:p w14:paraId="30E9F775" w14:textId="77777777" w:rsidR="0085114C" w:rsidRPr="0085114C" w:rsidRDefault="0085114C" w:rsidP="0085114C">
            <w:pPr>
              <w:shd w:val="clear" w:color="auto" w:fill="FFFFFF"/>
              <w:jc w:val="left"/>
              <w:rPr>
                <w:rFonts w:eastAsia="Times New Roman" w:cs="Times New Roman"/>
                <w:color w:val="333333"/>
                <w:sz w:val="22"/>
                <w:lang w:eastAsia="lv-LV"/>
              </w:rPr>
            </w:pPr>
            <w:r w:rsidRPr="0085114C">
              <w:rPr>
                <w:rFonts w:eastAsia="Times New Roman" w:cs="Times New Roman"/>
                <w:color w:val="333333"/>
                <w:sz w:val="22"/>
                <w:lang w:eastAsia="lv-LV"/>
              </w:rPr>
              <w:t>3. prasību minimumu asenizatoriem;</w:t>
            </w:r>
          </w:p>
          <w:p w14:paraId="1AC71FD1" w14:textId="77777777" w:rsidR="0085114C" w:rsidRPr="0085114C" w:rsidRDefault="0085114C" w:rsidP="0085114C">
            <w:pPr>
              <w:shd w:val="clear" w:color="auto" w:fill="FFFFFF"/>
              <w:jc w:val="left"/>
              <w:rPr>
                <w:rFonts w:eastAsia="Times New Roman" w:cs="Times New Roman"/>
                <w:color w:val="333333"/>
                <w:sz w:val="22"/>
                <w:lang w:eastAsia="lv-LV"/>
              </w:rPr>
            </w:pPr>
            <w:r w:rsidRPr="0085114C">
              <w:rPr>
                <w:rFonts w:eastAsia="Times New Roman" w:cs="Times New Roman"/>
                <w:color w:val="333333"/>
                <w:sz w:val="22"/>
                <w:lang w:eastAsia="lv-LV"/>
              </w:rPr>
              <w:t>4. asenizatoru reģistrācijas kārtību;</w:t>
            </w:r>
          </w:p>
          <w:p w14:paraId="641C665F" w14:textId="77777777" w:rsidR="0085114C" w:rsidRPr="0085114C" w:rsidRDefault="0085114C" w:rsidP="0085114C">
            <w:pPr>
              <w:shd w:val="clear" w:color="auto" w:fill="FFFFFF"/>
              <w:jc w:val="left"/>
              <w:rPr>
                <w:rFonts w:eastAsia="Times New Roman" w:cs="Times New Roman"/>
                <w:color w:val="333333"/>
                <w:sz w:val="22"/>
                <w:lang w:eastAsia="lv-LV"/>
              </w:rPr>
            </w:pPr>
            <w:r w:rsidRPr="0085114C">
              <w:rPr>
                <w:rFonts w:eastAsia="Times New Roman" w:cs="Times New Roman"/>
                <w:color w:val="333333"/>
                <w:sz w:val="22"/>
                <w:lang w:eastAsia="lv-LV"/>
              </w:rPr>
              <w:t>5. decentralizēto kanalizācijas sistēmu reģistrācijas kārtību;</w:t>
            </w:r>
          </w:p>
          <w:p w14:paraId="3090355C" w14:textId="77777777" w:rsidR="0085114C" w:rsidRPr="0085114C" w:rsidRDefault="0085114C" w:rsidP="0085114C">
            <w:pPr>
              <w:shd w:val="clear" w:color="auto" w:fill="FFFFFF"/>
              <w:jc w:val="left"/>
              <w:rPr>
                <w:rFonts w:eastAsia="Times New Roman" w:cs="Times New Roman"/>
                <w:color w:val="333333"/>
                <w:sz w:val="22"/>
                <w:lang w:eastAsia="lv-LV"/>
              </w:rPr>
            </w:pPr>
            <w:r w:rsidRPr="0085114C">
              <w:rPr>
                <w:rFonts w:eastAsia="Times New Roman" w:cs="Times New Roman"/>
                <w:color w:val="333333"/>
                <w:sz w:val="22"/>
                <w:lang w:eastAsia="lv-LV"/>
              </w:rPr>
              <w:t>6. decentralizēto kanalizācijas pakalpojumu sniegšanas un uzskaites kārtību, tai skaitā pašvaldības kompetenci minētajā jomā;</w:t>
            </w:r>
          </w:p>
          <w:p w14:paraId="275BE503" w14:textId="77777777" w:rsidR="0085114C" w:rsidRPr="0085114C" w:rsidRDefault="0085114C" w:rsidP="0085114C">
            <w:pPr>
              <w:shd w:val="clear" w:color="auto" w:fill="FFFFFF"/>
              <w:jc w:val="left"/>
              <w:rPr>
                <w:rFonts w:eastAsia="Times New Roman" w:cs="Times New Roman"/>
                <w:color w:val="333333"/>
                <w:sz w:val="22"/>
                <w:lang w:eastAsia="lv-LV"/>
              </w:rPr>
            </w:pPr>
            <w:r w:rsidRPr="0085114C">
              <w:rPr>
                <w:rFonts w:eastAsia="Times New Roman" w:cs="Times New Roman"/>
                <w:color w:val="333333"/>
                <w:sz w:val="22"/>
                <w:lang w:eastAsia="lv-LV"/>
              </w:rPr>
              <w:t>7. decentralizēto kanalizācijas sistēmu īpašnieku un valdītāju pienākumus;</w:t>
            </w:r>
          </w:p>
          <w:p w14:paraId="0B6D6EB9" w14:textId="77777777" w:rsidR="0085114C" w:rsidRPr="0085114C" w:rsidRDefault="0085114C" w:rsidP="0085114C">
            <w:pPr>
              <w:shd w:val="clear" w:color="auto" w:fill="FFFFFF"/>
              <w:jc w:val="left"/>
              <w:rPr>
                <w:rFonts w:eastAsia="Times New Roman" w:cs="Times New Roman"/>
                <w:color w:val="333333"/>
                <w:sz w:val="22"/>
                <w:lang w:eastAsia="lv-LV"/>
              </w:rPr>
            </w:pPr>
            <w:r w:rsidRPr="0085114C">
              <w:rPr>
                <w:rFonts w:eastAsia="Times New Roman" w:cs="Times New Roman"/>
                <w:color w:val="333333"/>
                <w:sz w:val="22"/>
                <w:lang w:eastAsia="lv-LV"/>
              </w:rPr>
              <w:t>8. atbildību par saistošo noteikumu pārkāpumiem.</w:t>
            </w:r>
          </w:p>
        </w:tc>
      </w:tr>
      <w:tr w:rsidR="0085114C" w:rsidRPr="0085114C" w14:paraId="79092B80" w14:textId="77777777" w:rsidTr="00DF3511">
        <w:tc>
          <w:tcPr>
            <w:tcW w:w="2093" w:type="dxa"/>
            <w:tcBorders>
              <w:top w:val="single" w:sz="4" w:space="0" w:color="000000"/>
              <w:left w:val="single" w:sz="4" w:space="0" w:color="000000"/>
              <w:bottom w:val="single" w:sz="4" w:space="0" w:color="000000"/>
              <w:right w:val="single" w:sz="4" w:space="0" w:color="000000"/>
            </w:tcBorders>
            <w:hideMark/>
          </w:tcPr>
          <w:p w14:paraId="4D812AF0" w14:textId="77777777" w:rsidR="0085114C" w:rsidRPr="0085114C" w:rsidRDefault="0085114C" w:rsidP="0085114C">
            <w:pPr>
              <w:spacing w:line="259" w:lineRule="auto"/>
              <w:jc w:val="left"/>
              <w:rPr>
                <w:rFonts w:eastAsia="Calibri" w:cs="Times New Roman"/>
                <w:sz w:val="22"/>
              </w:rPr>
            </w:pPr>
            <w:r w:rsidRPr="0085114C">
              <w:rPr>
                <w:rFonts w:eastAsia="Calibri" w:cs="Times New Roman"/>
                <w:bCs/>
                <w:sz w:val="22"/>
              </w:rPr>
              <w:t>Plānotā projekta ietekme uz pašvaldības budžetu</w:t>
            </w:r>
          </w:p>
        </w:tc>
        <w:tc>
          <w:tcPr>
            <w:tcW w:w="7477" w:type="dxa"/>
            <w:tcBorders>
              <w:top w:val="single" w:sz="4" w:space="0" w:color="000000"/>
              <w:left w:val="single" w:sz="4" w:space="0" w:color="000000"/>
              <w:bottom w:val="single" w:sz="4" w:space="0" w:color="000000"/>
              <w:right w:val="single" w:sz="4" w:space="0" w:color="000000"/>
            </w:tcBorders>
          </w:tcPr>
          <w:p w14:paraId="6F590816" w14:textId="77777777" w:rsidR="0085114C" w:rsidRPr="0085114C" w:rsidRDefault="0085114C" w:rsidP="0085114C">
            <w:pPr>
              <w:jc w:val="left"/>
              <w:rPr>
                <w:rFonts w:eastAsia="Times New Roman" w:cs="Times New Roman"/>
                <w:sz w:val="22"/>
                <w:lang w:eastAsia="lv-LV"/>
              </w:rPr>
            </w:pPr>
            <w:r w:rsidRPr="0085114C">
              <w:rPr>
                <w:rFonts w:eastAsia="Times New Roman" w:cs="Times New Roman"/>
                <w:color w:val="333333"/>
                <w:sz w:val="22"/>
                <w:shd w:val="clear" w:color="auto" w:fill="FFFFFF"/>
                <w:lang w:eastAsia="lv-LV"/>
              </w:rPr>
              <w:t xml:space="preserve">   Saistošo noteikumu īstenošanas finansiālā ietekme uz pašvaldības budžetu nav.</w:t>
            </w:r>
          </w:p>
          <w:p w14:paraId="4598267C" w14:textId="77777777" w:rsidR="0085114C" w:rsidRPr="0085114C" w:rsidRDefault="0085114C" w:rsidP="0085114C">
            <w:pPr>
              <w:shd w:val="clear" w:color="auto" w:fill="FFFFFF"/>
              <w:jc w:val="left"/>
              <w:rPr>
                <w:rFonts w:eastAsia="Times New Roman" w:cs="Times New Roman"/>
                <w:color w:val="333333"/>
                <w:sz w:val="22"/>
                <w:lang w:eastAsia="lv-LV"/>
              </w:rPr>
            </w:pPr>
            <w:r w:rsidRPr="0085114C">
              <w:rPr>
                <w:rFonts w:eastAsia="Times New Roman" w:cs="Times New Roman"/>
                <w:color w:val="333333"/>
                <w:sz w:val="22"/>
                <w:lang w:eastAsia="lv-LV"/>
              </w:rPr>
              <w:t xml:space="preserve">   Nav nepieciešamības veidot jaunas institūcijas, darba vietas, paplašināt esošo institūciju kompetenci, lai nodrošinātu saistošo noteikumu izpildi.</w:t>
            </w:r>
          </w:p>
        </w:tc>
      </w:tr>
      <w:tr w:rsidR="0085114C" w:rsidRPr="0085114C" w14:paraId="590ADF11" w14:textId="77777777" w:rsidTr="00DF3511">
        <w:trPr>
          <w:trHeight w:val="1575"/>
        </w:trPr>
        <w:tc>
          <w:tcPr>
            <w:tcW w:w="2093" w:type="dxa"/>
            <w:tcBorders>
              <w:top w:val="single" w:sz="4" w:space="0" w:color="000000"/>
              <w:left w:val="single" w:sz="4" w:space="0" w:color="000000"/>
              <w:bottom w:val="single" w:sz="4" w:space="0" w:color="000000"/>
              <w:right w:val="single" w:sz="4" w:space="0" w:color="000000"/>
            </w:tcBorders>
            <w:hideMark/>
          </w:tcPr>
          <w:p w14:paraId="6FD6C023" w14:textId="77777777" w:rsidR="0085114C" w:rsidRPr="0085114C" w:rsidRDefault="0085114C" w:rsidP="0085114C">
            <w:pPr>
              <w:spacing w:after="160" w:line="259" w:lineRule="auto"/>
              <w:jc w:val="left"/>
              <w:rPr>
                <w:rFonts w:eastAsia="Calibri" w:cs="Times New Roman"/>
                <w:sz w:val="22"/>
              </w:rPr>
            </w:pPr>
            <w:r w:rsidRPr="0085114C">
              <w:rPr>
                <w:rFonts w:eastAsia="Calibri" w:cs="Times New Roman"/>
                <w:bCs/>
                <w:sz w:val="22"/>
              </w:rPr>
              <w:t>Uzņēmējdarbības vide pašvaldības teritorijā</w:t>
            </w:r>
          </w:p>
        </w:tc>
        <w:tc>
          <w:tcPr>
            <w:tcW w:w="7477" w:type="dxa"/>
            <w:tcBorders>
              <w:top w:val="single" w:sz="4" w:space="0" w:color="000000"/>
              <w:left w:val="single" w:sz="4" w:space="0" w:color="000000"/>
              <w:bottom w:val="single" w:sz="4" w:space="0" w:color="000000"/>
              <w:right w:val="single" w:sz="4" w:space="0" w:color="000000"/>
            </w:tcBorders>
            <w:hideMark/>
          </w:tcPr>
          <w:p w14:paraId="1C95FB9F" w14:textId="77777777" w:rsidR="0085114C" w:rsidRPr="0085114C" w:rsidRDefault="0085114C" w:rsidP="0085114C">
            <w:pPr>
              <w:jc w:val="left"/>
              <w:rPr>
                <w:rFonts w:eastAsia="Times New Roman" w:cs="Times New Roman"/>
                <w:sz w:val="22"/>
                <w:lang w:eastAsia="lv-LV"/>
              </w:rPr>
            </w:pPr>
            <w:r w:rsidRPr="0085114C">
              <w:rPr>
                <w:rFonts w:eastAsia="Times New Roman" w:cs="Times New Roman"/>
                <w:color w:val="333333"/>
                <w:sz w:val="22"/>
                <w:shd w:val="clear" w:color="auto" w:fill="FFFFFF"/>
                <w:lang w:eastAsia="lv-LV"/>
              </w:rPr>
              <w:t xml:space="preserve">   Sabiedrības mērķgrupa, uz kuru attiecināms saistošo noteikumu tiesiskais regulējums, ir Saldus novada administratīvās teritorijas iedzīvotāji, kuri lieto decentralizētās kanalizācijas sistēmas;</w:t>
            </w:r>
          </w:p>
          <w:p w14:paraId="40E2D4CF" w14:textId="77777777" w:rsidR="0085114C" w:rsidRPr="0085114C" w:rsidRDefault="0085114C" w:rsidP="0085114C">
            <w:pPr>
              <w:shd w:val="clear" w:color="auto" w:fill="FFFFFF"/>
              <w:jc w:val="left"/>
              <w:rPr>
                <w:rFonts w:eastAsia="Times New Roman" w:cs="Times New Roman"/>
                <w:color w:val="333333"/>
                <w:sz w:val="22"/>
                <w:lang w:eastAsia="lv-LV"/>
              </w:rPr>
            </w:pPr>
            <w:r w:rsidRPr="0085114C">
              <w:rPr>
                <w:rFonts w:eastAsia="Times New Roman" w:cs="Times New Roman"/>
                <w:color w:val="333333"/>
                <w:sz w:val="22"/>
                <w:lang w:eastAsia="lv-LV"/>
              </w:rPr>
              <w:t xml:space="preserve">   Saistošo noteikumu īstenošanai netiek prognozēta tieša ietekme uz uzņēmējdarbības vidi novada pašvaldības teritorijā.</w:t>
            </w:r>
          </w:p>
        </w:tc>
      </w:tr>
      <w:tr w:rsidR="0085114C" w:rsidRPr="0085114C" w14:paraId="28CBA35F" w14:textId="77777777" w:rsidTr="00DF3511">
        <w:tc>
          <w:tcPr>
            <w:tcW w:w="2093" w:type="dxa"/>
            <w:tcBorders>
              <w:top w:val="single" w:sz="4" w:space="0" w:color="000000"/>
              <w:left w:val="single" w:sz="4" w:space="0" w:color="000000"/>
              <w:bottom w:val="single" w:sz="4" w:space="0" w:color="000000"/>
              <w:right w:val="single" w:sz="4" w:space="0" w:color="000000"/>
            </w:tcBorders>
            <w:hideMark/>
          </w:tcPr>
          <w:p w14:paraId="111C6F2A" w14:textId="77777777" w:rsidR="0085114C" w:rsidRPr="0085114C" w:rsidRDefault="0085114C" w:rsidP="0085114C">
            <w:pPr>
              <w:spacing w:after="160" w:line="259" w:lineRule="auto"/>
              <w:jc w:val="left"/>
              <w:rPr>
                <w:rFonts w:eastAsia="Calibri" w:cs="Times New Roman"/>
                <w:sz w:val="22"/>
              </w:rPr>
            </w:pPr>
            <w:r w:rsidRPr="0085114C">
              <w:rPr>
                <w:rFonts w:eastAsia="Calibri" w:cs="Times New Roman"/>
                <w:bCs/>
                <w:sz w:val="22"/>
              </w:rPr>
              <w:t>Administratīvās procedūras un konsultācijas ar privātpersonām</w:t>
            </w:r>
          </w:p>
        </w:tc>
        <w:tc>
          <w:tcPr>
            <w:tcW w:w="7477" w:type="dxa"/>
            <w:tcBorders>
              <w:top w:val="single" w:sz="4" w:space="0" w:color="000000"/>
              <w:left w:val="single" w:sz="4" w:space="0" w:color="000000"/>
              <w:bottom w:val="single" w:sz="4" w:space="0" w:color="000000"/>
              <w:right w:val="single" w:sz="4" w:space="0" w:color="000000"/>
            </w:tcBorders>
            <w:hideMark/>
          </w:tcPr>
          <w:p w14:paraId="0AE14586" w14:textId="77777777" w:rsidR="0085114C" w:rsidRPr="0085114C" w:rsidRDefault="0085114C" w:rsidP="0085114C">
            <w:pPr>
              <w:jc w:val="left"/>
              <w:rPr>
                <w:rFonts w:eastAsia="Times New Roman" w:cs="Times New Roman"/>
                <w:sz w:val="22"/>
                <w:lang w:eastAsia="lv-LV"/>
              </w:rPr>
            </w:pPr>
            <w:r w:rsidRPr="0085114C">
              <w:rPr>
                <w:rFonts w:eastAsia="Times New Roman" w:cs="Times New Roman"/>
                <w:color w:val="333333"/>
                <w:sz w:val="22"/>
                <w:shd w:val="clear" w:color="auto" w:fill="FFFFFF"/>
                <w:lang w:eastAsia="lv-LV"/>
              </w:rPr>
              <w:t>    Saistošo noteikumu ievērošanu kontrolēs SIA "SALDUS KOMUNĀLSERVISS", šo noteikumu paredzētajā kārtībā un Saldus novada pašvaldības policijas un Saldus novada Būvvaldes amatpersonas.</w:t>
            </w:r>
          </w:p>
          <w:p w14:paraId="7F34E00C" w14:textId="77777777" w:rsidR="0085114C" w:rsidRPr="0085114C" w:rsidRDefault="0085114C" w:rsidP="0085114C">
            <w:pPr>
              <w:shd w:val="clear" w:color="auto" w:fill="FFFFFF"/>
              <w:jc w:val="left"/>
              <w:rPr>
                <w:rFonts w:eastAsia="Times New Roman" w:cs="Times New Roman"/>
                <w:color w:val="333333"/>
                <w:sz w:val="22"/>
                <w:lang w:eastAsia="lv-LV"/>
              </w:rPr>
            </w:pPr>
            <w:r w:rsidRPr="0085114C">
              <w:rPr>
                <w:rFonts w:eastAsia="Times New Roman" w:cs="Times New Roman"/>
                <w:color w:val="333333"/>
                <w:sz w:val="22"/>
                <w:lang w:eastAsia="lv-LV"/>
              </w:rPr>
              <w:t xml:space="preserve">    Privātpersona saistošo noteikumu piemērošanā var vērsties SIA "SALDUS KOMUNĀLSERVISS".</w:t>
            </w:r>
          </w:p>
          <w:p w14:paraId="2A84194F" w14:textId="77777777" w:rsidR="0085114C" w:rsidRPr="0085114C" w:rsidRDefault="0085114C" w:rsidP="0085114C">
            <w:pPr>
              <w:spacing w:after="120"/>
              <w:rPr>
                <w:rFonts w:eastAsia="Calibri" w:cs="Times New Roman"/>
                <w:sz w:val="22"/>
              </w:rPr>
            </w:pPr>
            <w:r w:rsidRPr="0085114C">
              <w:rPr>
                <w:rFonts w:eastAsia="Times New Roman" w:cs="Times New Roman"/>
                <w:color w:val="333333"/>
                <w:sz w:val="22"/>
                <w:shd w:val="clear" w:color="auto" w:fill="FFFFFF"/>
              </w:rPr>
              <w:t xml:space="preserve">   Saistošo noteikumu izstrādes procesā nav notikušas konsultācijas ar privātpersonām.</w:t>
            </w:r>
          </w:p>
        </w:tc>
      </w:tr>
    </w:tbl>
    <w:p w14:paraId="27474BC7" w14:textId="77777777" w:rsidR="0085114C" w:rsidRPr="0085114C" w:rsidRDefault="0085114C" w:rsidP="0085114C">
      <w:pPr>
        <w:spacing w:after="160" w:line="259" w:lineRule="auto"/>
        <w:rPr>
          <w:rFonts w:eastAsia="Calibri" w:cs="Times New Roman"/>
          <w:sz w:val="26"/>
          <w:szCs w:val="26"/>
        </w:rPr>
      </w:pPr>
    </w:p>
    <w:p w14:paraId="7532EA14" w14:textId="77777777" w:rsidR="0085114C" w:rsidRPr="0085114C" w:rsidRDefault="0085114C" w:rsidP="0085114C">
      <w:pPr>
        <w:jc w:val="left"/>
        <w:rPr>
          <w:rFonts w:eastAsia="Calibri" w:cs="Times New Roman"/>
          <w:sz w:val="26"/>
          <w:szCs w:val="26"/>
        </w:rPr>
      </w:pPr>
    </w:p>
    <w:p w14:paraId="3D4B0AD6" w14:textId="77777777" w:rsidR="0085114C" w:rsidRPr="0085114C" w:rsidRDefault="0085114C" w:rsidP="0085114C">
      <w:pPr>
        <w:jc w:val="left"/>
        <w:rPr>
          <w:rFonts w:eastAsia="Calibri" w:cs="Times New Roman"/>
          <w:sz w:val="26"/>
          <w:szCs w:val="26"/>
        </w:rPr>
      </w:pPr>
    </w:p>
    <w:p w14:paraId="02EB7A1B" w14:textId="77777777" w:rsidR="0085114C" w:rsidRPr="0085114C" w:rsidRDefault="0085114C" w:rsidP="0085114C">
      <w:pPr>
        <w:rPr>
          <w:rFonts w:eastAsia="Calibri" w:cs="Times New Roman"/>
        </w:rPr>
      </w:pPr>
      <w:r w:rsidRPr="0085114C">
        <w:rPr>
          <w:rFonts w:eastAsia="Calibri" w:cs="Times New Roman"/>
        </w:rPr>
        <w:t>Domes priekšsēdētājs</w:t>
      </w:r>
      <w:r w:rsidRPr="0085114C">
        <w:rPr>
          <w:rFonts w:eastAsia="Calibri" w:cs="Times New Roman"/>
        </w:rPr>
        <w:tab/>
      </w:r>
      <w:r w:rsidRPr="0085114C">
        <w:rPr>
          <w:rFonts w:eastAsia="Calibri" w:cs="Times New Roman"/>
        </w:rPr>
        <w:tab/>
      </w:r>
      <w:r w:rsidRPr="0085114C">
        <w:rPr>
          <w:rFonts w:eastAsia="Calibri" w:cs="Times New Roman"/>
        </w:rPr>
        <w:tab/>
      </w:r>
      <w:r w:rsidRPr="0085114C">
        <w:rPr>
          <w:rFonts w:eastAsia="Calibri" w:cs="Times New Roman"/>
        </w:rPr>
        <w:tab/>
      </w:r>
      <w:r w:rsidRPr="0085114C">
        <w:rPr>
          <w:rFonts w:eastAsia="Calibri" w:cs="Times New Roman"/>
        </w:rPr>
        <w:tab/>
      </w:r>
      <w:r w:rsidRPr="0085114C">
        <w:rPr>
          <w:rFonts w:eastAsia="Calibri" w:cs="Times New Roman"/>
        </w:rPr>
        <w:tab/>
      </w:r>
      <w:r w:rsidRPr="0085114C">
        <w:rPr>
          <w:rFonts w:eastAsia="Calibri" w:cs="Times New Roman"/>
        </w:rPr>
        <w:tab/>
      </w:r>
      <w:r w:rsidRPr="0085114C">
        <w:rPr>
          <w:rFonts w:eastAsia="Calibri" w:cs="Times New Roman"/>
        </w:rPr>
        <w:tab/>
      </w:r>
      <w:r w:rsidRPr="0085114C">
        <w:rPr>
          <w:rFonts w:eastAsia="Calibri" w:cs="Times New Roman"/>
        </w:rPr>
        <w:tab/>
        <w:t xml:space="preserve">          M.Zusts</w:t>
      </w:r>
    </w:p>
    <w:p w14:paraId="3F3AAD1A" w14:textId="77777777" w:rsidR="00EE7233" w:rsidRDefault="00EE7233"/>
    <w:sectPr w:rsidR="00EE7233" w:rsidSect="00AE647D">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38F10" w14:textId="77777777" w:rsidR="005817B9" w:rsidRDefault="0085114C" w:rsidP="00A768DB">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2</w:t>
    </w:r>
    <w:r>
      <w:rPr>
        <w:rStyle w:val="Lappusesnumurs"/>
      </w:rPr>
      <w:fldChar w:fldCharType="end"/>
    </w:r>
  </w:p>
  <w:p w14:paraId="3A2444EF" w14:textId="77777777" w:rsidR="005817B9" w:rsidRDefault="0085114C" w:rsidP="00A768DB">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B8A51" w14:textId="77777777" w:rsidR="005817B9" w:rsidRPr="004D6AF2" w:rsidRDefault="0085114C" w:rsidP="00A768DB">
    <w:pPr>
      <w:pStyle w:val="Kjene"/>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199"/>
    <w:rsid w:val="005D4199"/>
    <w:rsid w:val="0085114C"/>
    <w:rsid w:val="00AE647D"/>
    <w:rsid w:val="00EE723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FF81F"/>
  <w15:chartTrackingRefBased/>
  <w15:docId w15:val="{6AD3FA76-522A-46F2-BC34-4FD364B5B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semiHidden/>
    <w:unhideWhenUsed/>
    <w:rsid w:val="0085114C"/>
    <w:pPr>
      <w:tabs>
        <w:tab w:val="center" w:pos="4153"/>
        <w:tab w:val="right" w:pos="8306"/>
      </w:tabs>
    </w:pPr>
  </w:style>
  <w:style w:type="character" w:customStyle="1" w:styleId="KjeneRakstz">
    <w:name w:val="Kājene Rakstz."/>
    <w:basedOn w:val="Noklusjumarindkopasfonts"/>
    <w:link w:val="Kjene"/>
    <w:uiPriority w:val="99"/>
    <w:semiHidden/>
    <w:rsid w:val="0085114C"/>
  </w:style>
  <w:style w:type="character" w:styleId="Lappusesnumurs">
    <w:name w:val="page number"/>
    <w:basedOn w:val="Noklusjumarindkopasfonts"/>
    <w:rsid w:val="008511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ldus.lv"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saldus.lv"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aldus.lv/" TargetMode="External"/><Relationship Id="rId11" Type="http://schemas.openxmlformats.org/officeDocument/2006/relationships/hyperlink" Target="http://www.saldus.lv" TargetMode="External"/><Relationship Id="rId5" Type="http://schemas.openxmlformats.org/officeDocument/2006/relationships/hyperlink" Target="mailto:pasts@saldus.lv" TargetMode="External"/><Relationship Id="rId10" Type="http://schemas.openxmlformats.org/officeDocument/2006/relationships/footer" Target="footer2.xml"/><Relationship Id="rId4" Type="http://schemas.openxmlformats.org/officeDocument/2006/relationships/image" Target="media/image1.jpeg"/><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17554</Words>
  <Characters>10007</Characters>
  <Application>Microsoft Office Word</Application>
  <DocSecurity>0</DocSecurity>
  <Lines>83</Lines>
  <Paragraphs>55</Paragraphs>
  <ScaleCrop>false</ScaleCrop>
  <Company/>
  <LinksUpToDate>false</LinksUpToDate>
  <CharactersWithSpaces>27506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Solveiga Dakša</dc:creator>
  <cp:keywords/>
  <dc:description/>
  <cp:lastModifiedBy>Solveiga Dakša</cp:lastModifiedBy>
  <cp:revision>2</cp:revision>
  <dcterms:created xsi:type="dcterms:W3CDTF">2022-04-29T11:15:00Z</dcterms:created>
  <dcterms:modified xsi:type="dcterms:W3CDTF">2022-04-29T11:17:00Z</dcterms:modified>
</cp:coreProperties>
</file>